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27" w:type="dxa"/>
        <w:tblLayout w:type="fixed"/>
        <w:tblCellMar>
          <w:left w:w="0" w:type="dxa"/>
          <w:right w:w="0" w:type="dxa"/>
        </w:tblCellMar>
        <w:tblLook w:val="0600" w:firstRow="0" w:lastRow="0" w:firstColumn="0" w:lastColumn="0" w:noHBand="1" w:noVBand="1"/>
      </w:tblPr>
      <w:tblGrid>
        <w:gridCol w:w="1418"/>
        <w:gridCol w:w="9109"/>
      </w:tblGrid>
      <w:tr w:rsidR="003C4850" w:rsidRPr="00C86EA3" w14:paraId="1034087F" w14:textId="77777777" w:rsidTr="0003298F">
        <w:trPr>
          <w:gridBefore w:val="1"/>
          <w:wBefore w:w="1418" w:type="dxa"/>
          <w:trHeight w:hRule="exact" w:val="2665"/>
        </w:trPr>
        <w:tc>
          <w:tcPr>
            <w:tcW w:w="9109" w:type="dxa"/>
          </w:tcPr>
          <w:p w14:paraId="63E21C0B" w14:textId="77777777" w:rsidR="003C4850" w:rsidRPr="003C4850" w:rsidRDefault="00D25587" w:rsidP="003C4850">
            <w:pPr>
              <w:pStyle w:val="Title"/>
            </w:pPr>
            <w:fldSimple w:instr=" DOCPROPERTY  Title \* MERGEFORMAT ">
              <w:r w:rsidR="003C4850">
                <w:t xml:space="preserve">Bus Open Data </w:t>
              </w:r>
            </w:fldSimple>
          </w:p>
          <w:p w14:paraId="745AB247" w14:textId="0FFFC7CE" w:rsidR="003C4850" w:rsidRPr="003C4850" w:rsidRDefault="00E458E9" w:rsidP="003C4850">
            <w:pPr>
              <w:pStyle w:val="Subtitle"/>
            </w:pPr>
            <w:r>
              <w:fldChar w:fldCharType="begin"/>
            </w:r>
            <w:r>
              <w:instrText xml:space="preserve"> DOCPROPERTY  Subject \* MERGEFORMAT </w:instrText>
            </w:r>
            <w:r>
              <w:fldChar w:fldCharType="separate"/>
            </w:r>
            <w:r w:rsidR="00B374FC">
              <w:t>Implementation Guide</w:t>
            </w:r>
            <w:r w:rsidR="003C4850">
              <w:t xml:space="preserve"> </w:t>
            </w:r>
            <w:r>
              <w:fldChar w:fldCharType="end"/>
            </w:r>
          </w:p>
          <w:p w14:paraId="5676374A" w14:textId="77777777" w:rsidR="003C4850" w:rsidRPr="003C4850" w:rsidRDefault="003C4850" w:rsidP="003C4850">
            <w:pPr>
              <w:pStyle w:val="Subtitle"/>
            </w:pPr>
          </w:p>
        </w:tc>
      </w:tr>
      <w:tr w:rsidR="003C4850" w:rsidRPr="00C86EA3" w14:paraId="1F4CAC14" w14:textId="77777777" w:rsidTr="0003298F">
        <w:trPr>
          <w:trHeight w:val="454"/>
        </w:trPr>
        <w:tc>
          <w:tcPr>
            <w:tcW w:w="10527" w:type="dxa"/>
            <w:gridSpan w:val="2"/>
            <w:vAlign w:val="bottom"/>
          </w:tcPr>
          <w:p w14:paraId="3736B838" w14:textId="77777777" w:rsidR="003C4850" w:rsidRDefault="003C4850" w:rsidP="003C4850">
            <w:pPr>
              <w:pStyle w:val="Strapline"/>
            </w:pPr>
            <w:bookmarkStart w:id="0" w:name="Start"/>
            <w:bookmarkStart w:id="1" w:name="CoverPageText"/>
            <w:bookmarkEnd w:id="0"/>
          </w:p>
          <w:p w14:paraId="49460C24" w14:textId="77777777" w:rsidR="003C4850" w:rsidRPr="003C4850" w:rsidRDefault="003C4850" w:rsidP="003C4850">
            <w:pPr>
              <w:pStyle w:val="Strapline"/>
            </w:pPr>
            <w:r w:rsidRPr="003C4850">
              <w:t>Moving Britain Ahead</w:t>
            </w:r>
          </w:p>
        </w:tc>
      </w:tr>
      <w:bookmarkEnd w:id="1"/>
    </w:tbl>
    <w:p w14:paraId="5B723D6D" w14:textId="77777777" w:rsidR="006D4BE9" w:rsidRDefault="006D4BE9" w:rsidP="001A6F83">
      <w:pPr>
        <w:pStyle w:val="BodyText"/>
      </w:pPr>
    </w:p>
    <w:p w14:paraId="48AB6759" w14:textId="77777777" w:rsidR="00865A28" w:rsidRPr="00EA4042" w:rsidRDefault="00865A28" w:rsidP="00C86EA3">
      <w:pPr>
        <w:sectPr w:rsidR="00865A28" w:rsidRPr="00EA4042" w:rsidSect="000C319A">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2438" w:right="680" w:bottom="851" w:left="680" w:header="567" w:footer="567" w:gutter="0"/>
          <w:cols w:space="708"/>
          <w:docGrid w:linePitch="360"/>
        </w:sectPr>
      </w:pPr>
    </w:p>
    <w:p w14:paraId="72A8989F" w14:textId="77777777" w:rsidR="003E2A82" w:rsidRDefault="003E2A82" w:rsidP="006616C4">
      <w:pPr>
        <w:pStyle w:val="BodyText"/>
        <w:ind w:left="0"/>
      </w:pPr>
    </w:p>
    <w:p w14:paraId="48F3FD0E" w14:textId="77777777" w:rsidR="003E2A82" w:rsidRDefault="003E2A82" w:rsidP="006616C4">
      <w:pPr>
        <w:pStyle w:val="BodyText"/>
        <w:ind w:left="0"/>
      </w:pPr>
    </w:p>
    <w:p w14:paraId="533FCE23" w14:textId="77777777" w:rsidR="003E2A82" w:rsidRDefault="003E2A82" w:rsidP="006616C4">
      <w:pPr>
        <w:pStyle w:val="BodyText"/>
        <w:ind w:left="0"/>
      </w:pPr>
    </w:p>
    <w:p w14:paraId="51D3FC91" w14:textId="77777777" w:rsidR="003E2A82" w:rsidRDefault="003E2A82" w:rsidP="006616C4">
      <w:pPr>
        <w:pStyle w:val="BodyText"/>
        <w:ind w:left="0"/>
      </w:pPr>
    </w:p>
    <w:p w14:paraId="4C8D1713" w14:textId="77777777" w:rsidR="003E2A82" w:rsidRDefault="003E2A82" w:rsidP="006616C4">
      <w:pPr>
        <w:pStyle w:val="BodyText"/>
        <w:ind w:left="0"/>
      </w:pPr>
    </w:p>
    <w:p w14:paraId="5BBB09EB" w14:textId="77777777" w:rsidR="003E2A82" w:rsidRDefault="003E2A82" w:rsidP="006616C4">
      <w:pPr>
        <w:pStyle w:val="BodyText"/>
        <w:ind w:left="0"/>
      </w:pPr>
    </w:p>
    <w:p w14:paraId="31786A4B" w14:textId="77777777" w:rsidR="007E49B5" w:rsidRDefault="007E49B5" w:rsidP="006616C4">
      <w:pPr>
        <w:pStyle w:val="BodyText"/>
        <w:ind w:left="0"/>
      </w:pPr>
    </w:p>
    <w:p w14:paraId="739284A0" w14:textId="77777777" w:rsidR="007E49B5" w:rsidRDefault="007E49B5" w:rsidP="006616C4">
      <w:pPr>
        <w:pStyle w:val="BodyText"/>
        <w:ind w:left="0"/>
      </w:pPr>
    </w:p>
    <w:p w14:paraId="56F6F5F8" w14:textId="77777777" w:rsidR="007E49B5" w:rsidRDefault="007E49B5" w:rsidP="006616C4">
      <w:pPr>
        <w:pStyle w:val="BodyText"/>
        <w:ind w:left="0"/>
      </w:pPr>
    </w:p>
    <w:p w14:paraId="5B471112" w14:textId="77777777" w:rsidR="003E2A82" w:rsidRDefault="003E2A82" w:rsidP="006616C4">
      <w:pPr>
        <w:pStyle w:val="BodyText"/>
        <w:ind w:left="0"/>
      </w:pPr>
    </w:p>
    <w:p w14:paraId="5066C18B" w14:textId="77777777" w:rsidR="003E2A82" w:rsidRDefault="003E2A82" w:rsidP="006616C4">
      <w:pPr>
        <w:pStyle w:val="BodyText"/>
        <w:ind w:left="0"/>
      </w:pPr>
    </w:p>
    <w:p w14:paraId="111BE1D1" w14:textId="77777777" w:rsidR="003E2A82" w:rsidRDefault="003E2A82" w:rsidP="006616C4">
      <w:pPr>
        <w:pStyle w:val="BodyText"/>
        <w:ind w:left="0"/>
      </w:pPr>
    </w:p>
    <w:p w14:paraId="75B2CD1D" w14:textId="77777777" w:rsidR="001142B8" w:rsidRDefault="001142B8" w:rsidP="006616C4">
      <w:pPr>
        <w:pStyle w:val="BodyText"/>
        <w:ind w:left="0"/>
      </w:pPr>
      <w:r>
        <w:t xml:space="preserve">The Department for Transport has actively considered the needs of blind and partially </w:t>
      </w:r>
      <w:r w:rsidRPr="00BC02B2">
        <w:t xml:space="preserve">sighted people in accessing this document. The text will be made available in full on the Department’s website. The text may be freely downloaded and translated by individuals or </w:t>
      </w:r>
      <w:r>
        <w:t xml:space="preserve">organisations for conversion into other accessible formats. If you have other needs in this regard please contact the Department. </w:t>
      </w:r>
    </w:p>
    <w:p w14:paraId="6773C898" w14:textId="77777777" w:rsidR="001142B8" w:rsidRDefault="001142B8" w:rsidP="006616C4">
      <w:pPr>
        <w:pStyle w:val="BodyText"/>
        <w:ind w:left="0"/>
      </w:pPr>
    </w:p>
    <w:p w14:paraId="5FE3612F" w14:textId="77777777" w:rsidR="001142B8" w:rsidRDefault="001142B8" w:rsidP="006616C4">
      <w:pPr>
        <w:pStyle w:val="BodyText"/>
        <w:ind w:left="0"/>
      </w:pPr>
      <w:r>
        <w:t>Department for Transport</w:t>
      </w:r>
      <w:r w:rsidR="007022A4">
        <w:br/>
      </w:r>
      <w:r>
        <w:t>Great Minster House</w:t>
      </w:r>
      <w:r w:rsidR="007022A4">
        <w:br/>
      </w:r>
      <w:r>
        <w:t>33 Horseferry Road</w:t>
      </w:r>
      <w:r w:rsidR="007022A4">
        <w:br/>
      </w:r>
      <w:r>
        <w:t>London SW1P 4DR</w:t>
      </w:r>
      <w:r w:rsidR="007022A4">
        <w:br/>
      </w:r>
      <w:r>
        <w:t>Telephone 0300 330 3000</w:t>
      </w:r>
      <w:r w:rsidR="007022A4">
        <w:br/>
      </w:r>
      <w:r>
        <w:t xml:space="preserve">Website </w:t>
      </w:r>
      <w:hyperlink r:id="rId17" w:history="1">
        <w:r w:rsidRPr="00CD74BD">
          <w:rPr>
            <w:rStyle w:val="Hyperlink"/>
          </w:rPr>
          <w:t>www.gov.uk/dft</w:t>
        </w:r>
      </w:hyperlink>
      <w:r w:rsidR="007022A4">
        <w:br/>
      </w:r>
      <w:r>
        <w:t xml:space="preserve">General enquiries: </w:t>
      </w:r>
      <w:hyperlink r:id="rId18" w:history="1">
        <w:r w:rsidRPr="00CD74BD">
          <w:rPr>
            <w:rStyle w:val="Hyperlink"/>
          </w:rPr>
          <w:t>https://forms.dft.gov.uk</w:t>
        </w:r>
      </w:hyperlink>
    </w:p>
    <w:p w14:paraId="31142C7B" w14:textId="77777777" w:rsidR="003E2A82" w:rsidRDefault="003E2A82" w:rsidP="006616C4">
      <w:pPr>
        <w:pStyle w:val="BodyText"/>
        <w:ind w:left="0"/>
      </w:pPr>
    </w:p>
    <w:p w14:paraId="6DFB2D71" w14:textId="77777777" w:rsidR="003E2A82" w:rsidRDefault="003E2A82" w:rsidP="006616C4">
      <w:pPr>
        <w:pStyle w:val="BodyText"/>
        <w:ind w:left="0"/>
      </w:pPr>
      <w:r w:rsidRPr="003E2A82">
        <w:rPr>
          <w:noProof/>
          <w:lang w:eastAsia="en-GB"/>
        </w:rPr>
        <w:drawing>
          <wp:inline distT="0" distB="0" distL="0" distR="0" wp14:anchorId="78339EA9" wp14:editId="6F5AAE81">
            <wp:extent cx="628649" cy="247650"/>
            <wp:effectExtent l="0" t="0" r="635" b="0"/>
            <wp:docPr id="8" name="Picture 8" descr="ogl-symbol-41px-retina-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symbol-41px-retina-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860" cy="261127"/>
                    </a:xfrm>
                    <a:prstGeom prst="rect">
                      <a:avLst/>
                    </a:prstGeom>
                    <a:noFill/>
                    <a:ln>
                      <a:noFill/>
                    </a:ln>
                  </pic:spPr>
                </pic:pic>
              </a:graphicData>
            </a:graphic>
          </wp:inline>
        </w:drawing>
      </w:r>
    </w:p>
    <w:p w14:paraId="580B422F" w14:textId="77777777" w:rsidR="001142B8" w:rsidRDefault="001142B8" w:rsidP="006616C4">
      <w:pPr>
        <w:pStyle w:val="BodyText"/>
        <w:ind w:left="0"/>
      </w:pPr>
      <w:r>
        <w:t>© Crown copyright 201</w:t>
      </w:r>
      <w:r w:rsidR="00803809">
        <w:t>8</w:t>
      </w:r>
    </w:p>
    <w:p w14:paraId="42F6E1E9" w14:textId="77777777" w:rsidR="001142B8" w:rsidRDefault="001142B8" w:rsidP="006616C4">
      <w:pPr>
        <w:pStyle w:val="BodyText"/>
        <w:ind w:left="0"/>
      </w:pPr>
      <w:r>
        <w:t>Copyright in the typographical arrangement rests with the Crown.</w:t>
      </w:r>
    </w:p>
    <w:p w14:paraId="14458382" w14:textId="77777777" w:rsidR="007E49B5" w:rsidRDefault="007E49B5" w:rsidP="006616C4">
      <w:pPr>
        <w:pStyle w:val="BodyText"/>
        <w:ind w:left="0"/>
      </w:pPr>
    </w:p>
    <w:p w14:paraId="49D2E03A" w14:textId="77777777" w:rsidR="001142B8" w:rsidRDefault="001142B8" w:rsidP="006616C4">
      <w:pPr>
        <w:pStyle w:val="BodyText"/>
        <w:ind w:left="0"/>
      </w:pPr>
      <w:r>
        <w:t>You may re-use this information (not including logos or third-party material) free of charge in any format or medium, under the terms of the Open Government Licence. To view this licence, visit</w:t>
      </w:r>
      <w:r w:rsidR="007E49B5">
        <w:t xml:space="preserve"> </w:t>
      </w:r>
      <w:hyperlink r:id="rId20" w:history="1">
        <w:r w:rsidR="007E49B5" w:rsidRPr="007E49B5">
          <w:rPr>
            <w:rStyle w:val="Hyperlink"/>
          </w:rPr>
          <w:t>http://www.nationalarchives.gov.uk/doc/open-government-licence/version/3/</w:t>
        </w:r>
      </w:hyperlink>
      <w:r w:rsidR="00ED1757">
        <w:t xml:space="preserve"> </w:t>
      </w:r>
      <w:r>
        <w:t xml:space="preserve"> </w:t>
      </w:r>
      <w:r w:rsidR="00ED1757">
        <w:t xml:space="preserve"> </w:t>
      </w:r>
      <w:r>
        <w:t xml:space="preserve">or write to the Information Policy Team, The National Archives, Kew, London TW9 4DU, or e-mail: </w:t>
      </w:r>
      <w:hyperlink r:id="rId21" w:history="1">
        <w:r w:rsidR="007E49B5" w:rsidRPr="00ED22B6">
          <w:rPr>
            <w:rStyle w:val="Hyperlink"/>
          </w:rPr>
          <w:t>psi@nationalarchives.gsi.gov.uk</w:t>
        </w:r>
      </w:hyperlink>
    </w:p>
    <w:p w14:paraId="39F0EE48" w14:textId="77777777" w:rsidR="007E49B5" w:rsidRDefault="007E49B5" w:rsidP="006616C4">
      <w:pPr>
        <w:pStyle w:val="BodyText"/>
        <w:ind w:left="0"/>
      </w:pPr>
    </w:p>
    <w:p w14:paraId="6AF2187F" w14:textId="77777777" w:rsidR="00392ADF" w:rsidRDefault="001142B8" w:rsidP="006616C4">
      <w:pPr>
        <w:pStyle w:val="BodyText"/>
        <w:ind w:left="0"/>
      </w:pPr>
      <w:r>
        <w:t>Where we have identified any third-party copyright information you will need to obtain permission from the copyright holders concerned.</w:t>
      </w:r>
    </w:p>
    <w:p w14:paraId="64A29FE5" w14:textId="77777777" w:rsidR="00CD74BD" w:rsidRDefault="00CD74BD" w:rsidP="003E3963">
      <w:pPr>
        <w:pStyle w:val="BodyText"/>
      </w:pPr>
    </w:p>
    <w:p w14:paraId="4DDCF36D" w14:textId="77777777" w:rsidR="00CD74BD" w:rsidRDefault="00CD74BD" w:rsidP="003E3963">
      <w:pPr>
        <w:pStyle w:val="BodyText"/>
        <w:sectPr w:rsidR="00CD74BD" w:rsidSect="00A872F4">
          <w:headerReference w:type="even" r:id="rId22"/>
          <w:headerReference w:type="default" r:id="rId23"/>
          <w:footerReference w:type="default" r:id="rId24"/>
          <w:endnotePr>
            <w:numFmt w:val="decimal"/>
          </w:endnotePr>
          <w:pgSz w:w="11907" w:h="16840" w:code="9"/>
          <w:pgMar w:top="1440" w:right="1418" w:bottom="851" w:left="851" w:header="680" w:footer="454" w:gutter="0"/>
          <w:cols w:space="708"/>
          <w:docGrid w:linePitch="360"/>
        </w:sectPr>
      </w:pPr>
    </w:p>
    <w:sdt>
      <w:sdtPr>
        <w:rPr>
          <w:rFonts w:eastAsiaTheme="minorHAnsi" w:cstheme="minorBidi"/>
          <w:bCs w:val="0"/>
          <w:color w:val="auto"/>
          <w:sz w:val="24"/>
          <w:szCs w:val="24"/>
          <w:lang w:val="en-GB" w:eastAsia="en-US"/>
        </w:rPr>
        <w:id w:val="-855880851"/>
        <w:docPartObj>
          <w:docPartGallery w:val="Table of Contents"/>
          <w:docPartUnique/>
        </w:docPartObj>
      </w:sdtPr>
      <w:sdtEndPr>
        <w:rPr>
          <w:b/>
          <w:noProof/>
        </w:rPr>
      </w:sdtEndPr>
      <w:sdtContent>
        <w:p w14:paraId="30737145" w14:textId="77777777" w:rsidR="007022A4" w:rsidRDefault="007022A4">
          <w:pPr>
            <w:pStyle w:val="TOCHeading"/>
          </w:pPr>
          <w:r>
            <w:t>Contents</w:t>
          </w:r>
        </w:p>
        <w:p w14:paraId="57CD2148" w14:textId="77777777" w:rsidR="003C4850" w:rsidRDefault="007022A4">
          <w:pPr>
            <w:pStyle w:val="TOC1"/>
            <w:rPr>
              <w:rFonts w:asciiTheme="minorHAnsi" w:eastAsiaTheme="minorEastAsia" w:hAnsiTheme="minorHAnsi" w:cstheme="minorBidi"/>
              <w:bCs w:val="0"/>
              <w:sz w:val="22"/>
              <w:szCs w:val="22"/>
              <w:lang w:eastAsia="en-GB"/>
            </w:rPr>
          </w:pPr>
          <w:r>
            <w:fldChar w:fldCharType="begin"/>
          </w:r>
          <w:r>
            <w:instrText xml:space="preserve"> TOC </w:instrText>
          </w:r>
          <w:r w:rsidRPr="007022A4">
            <w:instrText>\o "1-2" \t "Heading 1 NoNumber,1, Annex Heading 1,1"</w:instrText>
          </w:r>
          <w:r>
            <w:instrText xml:space="preserve"> </w:instrText>
          </w:r>
          <w:r>
            <w:fldChar w:fldCharType="separate"/>
          </w:r>
          <w:r w:rsidR="003C4850">
            <w:t>Foreword</w:t>
          </w:r>
          <w:r w:rsidR="003C4850">
            <w:tab/>
          </w:r>
          <w:r w:rsidR="003C4850">
            <w:fldChar w:fldCharType="begin"/>
          </w:r>
          <w:r w:rsidR="003C4850">
            <w:instrText xml:space="preserve"> PAGEREF _Toc3467198 \h </w:instrText>
          </w:r>
          <w:r w:rsidR="003C4850">
            <w:fldChar w:fldCharType="separate"/>
          </w:r>
          <w:r w:rsidR="003C4850">
            <w:t>4</w:t>
          </w:r>
          <w:r w:rsidR="003C4850">
            <w:fldChar w:fldCharType="end"/>
          </w:r>
        </w:p>
        <w:p w14:paraId="7382B05A" w14:textId="77777777" w:rsidR="003C4850" w:rsidRDefault="003C4850">
          <w:pPr>
            <w:pStyle w:val="TOC1"/>
            <w:rPr>
              <w:rFonts w:asciiTheme="minorHAnsi" w:eastAsiaTheme="minorEastAsia" w:hAnsiTheme="minorHAnsi" w:cstheme="minorBidi"/>
              <w:bCs w:val="0"/>
              <w:sz w:val="22"/>
              <w:szCs w:val="22"/>
              <w:lang w:eastAsia="en-GB"/>
            </w:rPr>
          </w:pPr>
          <w:r>
            <w:t>1.</w:t>
          </w:r>
          <w:r>
            <w:rPr>
              <w:rFonts w:asciiTheme="minorHAnsi" w:eastAsiaTheme="minorEastAsia" w:hAnsiTheme="minorHAnsi" w:cstheme="minorBidi"/>
              <w:bCs w:val="0"/>
              <w:sz w:val="22"/>
              <w:szCs w:val="22"/>
              <w:lang w:eastAsia="en-GB"/>
            </w:rPr>
            <w:tab/>
          </w:r>
          <w:r>
            <w:rPr>
              <w:rFonts w:eastAsiaTheme="minorEastAsia"/>
            </w:rPr>
            <w:t xml:space="preserve">Introduction </w:t>
          </w:r>
          <w:r>
            <w:tab/>
          </w:r>
          <w:r>
            <w:fldChar w:fldCharType="begin"/>
          </w:r>
          <w:r>
            <w:instrText xml:space="preserve"> PAGEREF _Toc3467202 \h </w:instrText>
          </w:r>
          <w:r>
            <w:fldChar w:fldCharType="separate"/>
          </w:r>
          <w:r>
            <w:t>8</w:t>
          </w:r>
          <w:r>
            <w:fldChar w:fldCharType="end"/>
          </w:r>
        </w:p>
        <w:p w14:paraId="77B46DCB" w14:textId="2C1A2CA0" w:rsidR="003C4850" w:rsidRDefault="003C4850">
          <w:pPr>
            <w:pStyle w:val="TOC1"/>
            <w:rPr>
              <w:rFonts w:asciiTheme="minorHAnsi" w:eastAsiaTheme="minorEastAsia" w:hAnsiTheme="minorHAnsi" w:cstheme="minorBidi"/>
              <w:bCs w:val="0"/>
              <w:sz w:val="22"/>
              <w:szCs w:val="22"/>
              <w:lang w:eastAsia="en-GB"/>
            </w:rPr>
          </w:pPr>
          <w:r>
            <w:t>2.</w:t>
          </w:r>
          <w:r>
            <w:rPr>
              <w:rFonts w:asciiTheme="minorHAnsi" w:eastAsiaTheme="minorEastAsia" w:hAnsiTheme="minorHAnsi" w:cstheme="minorBidi"/>
              <w:bCs w:val="0"/>
              <w:sz w:val="22"/>
              <w:szCs w:val="22"/>
              <w:lang w:eastAsia="en-GB"/>
            </w:rPr>
            <w:tab/>
          </w:r>
          <w:r w:rsidR="00201452">
            <w:rPr>
              <w:rFonts w:eastAsiaTheme="minorEastAsia"/>
            </w:rPr>
            <w:t xml:space="preserve">Non </w:t>
          </w:r>
          <w:r>
            <w:rPr>
              <w:rFonts w:eastAsiaTheme="minorEastAsia"/>
            </w:rPr>
            <w:t xml:space="preserve">Statutory Guidance </w:t>
          </w:r>
          <w:r>
            <w:tab/>
          </w:r>
          <w:r>
            <w:fldChar w:fldCharType="begin"/>
          </w:r>
          <w:r>
            <w:instrText xml:space="preserve"> PAGEREF _Toc3467204 \h </w:instrText>
          </w:r>
          <w:r>
            <w:fldChar w:fldCharType="separate"/>
          </w:r>
          <w:r>
            <w:t>9</w:t>
          </w:r>
          <w:r>
            <w:fldChar w:fldCharType="end"/>
          </w:r>
        </w:p>
        <w:p w14:paraId="42C7B233" w14:textId="71FE118F" w:rsidR="00553038" w:rsidRDefault="00553038" w:rsidP="00C63D45">
          <w:pPr>
            <w:pStyle w:val="TOC2"/>
          </w:pPr>
          <w:bookmarkStart w:id="4" w:name="_Hlk13832069"/>
          <w:r>
            <w:t xml:space="preserve">The Bus Open Data Digital Service </w:t>
          </w:r>
        </w:p>
        <w:p w14:paraId="00CAC0E3" w14:textId="0A04F582" w:rsidR="00553038" w:rsidRDefault="00553038" w:rsidP="00C63D45">
          <w:pPr>
            <w:pStyle w:val="TOC2"/>
          </w:pPr>
          <w:r>
            <w:t xml:space="preserve">Preparing to use the digital service </w:t>
          </w:r>
        </w:p>
        <w:p w14:paraId="534E9324" w14:textId="16BD8CAF" w:rsidR="00EB78E6" w:rsidRDefault="00061C15" w:rsidP="00C63D45">
          <w:pPr>
            <w:pStyle w:val="TOC2"/>
          </w:pPr>
          <w:r>
            <w:t xml:space="preserve">Publishing route and timetable data </w:t>
          </w:r>
        </w:p>
        <w:p w14:paraId="547D4B52" w14:textId="0D0AC6D2" w:rsidR="00201452" w:rsidRDefault="00201452" w:rsidP="00EB78E6">
          <w:pPr>
            <w:pStyle w:val="TOC2"/>
          </w:pPr>
          <w:r>
            <w:t xml:space="preserve">The role </w:t>
          </w:r>
          <w:r w:rsidR="00553038">
            <w:t xml:space="preserve">for </w:t>
          </w:r>
          <w:r>
            <w:t>local transport authorities</w:t>
          </w:r>
        </w:p>
        <w:p w14:paraId="3AF3807E" w14:textId="00488079" w:rsidR="00553038" w:rsidRDefault="00553038" w:rsidP="00EB78E6">
          <w:pPr>
            <w:pStyle w:val="TOC2"/>
          </w:pPr>
          <w:r>
            <w:t xml:space="preserve">Publishing data about bus stops </w:t>
          </w:r>
        </w:p>
        <w:p w14:paraId="6B97B2D7" w14:textId="40ACA99B" w:rsidR="00B80E7F" w:rsidRDefault="00201452" w:rsidP="00EB78E6">
          <w:pPr>
            <w:pStyle w:val="TOC2"/>
          </w:pPr>
          <w:r>
            <w:t xml:space="preserve">The role </w:t>
          </w:r>
          <w:r w:rsidR="00B80E7F">
            <w:t>for Department for Transport</w:t>
          </w:r>
        </w:p>
        <w:p w14:paraId="7127D4D0" w14:textId="580799B8" w:rsidR="00EB78E6" w:rsidRPr="00EB78E6" w:rsidRDefault="00B80E7F" w:rsidP="00EB78E6">
          <w:pPr>
            <w:pStyle w:val="TOC2"/>
          </w:pPr>
          <w:r>
            <w:t xml:space="preserve">Quality </w:t>
          </w:r>
          <w:r w:rsidR="00553038">
            <w:t>a</w:t>
          </w:r>
          <w:r>
            <w:t xml:space="preserve">ssuring </w:t>
          </w:r>
          <w:r w:rsidR="00553038">
            <w:t>d</w:t>
          </w:r>
          <w:r>
            <w:t xml:space="preserve">ata  </w:t>
          </w:r>
          <w:r w:rsidR="00201452">
            <w:t xml:space="preserve">   </w:t>
          </w:r>
          <w:r w:rsidR="00EB78E6">
            <w:t xml:space="preserve"> </w:t>
          </w:r>
          <w:r w:rsidR="00CD070F">
            <w:t xml:space="preserve">  </w:t>
          </w:r>
        </w:p>
        <w:p w14:paraId="729C1CF2" w14:textId="6BBA1B2E" w:rsidR="00B80E7F" w:rsidRDefault="00C63D45">
          <w:pPr>
            <w:pStyle w:val="TOC2"/>
          </w:pPr>
          <w:r>
            <w:t xml:space="preserve">Using the </w:t>
          </w:r>
          <w:r w:rsidR="00CD070F">
            <w:t xml:space="preserve">data </w:t>
          </w:r>
          <w:r w:rsidR="00061C15">
            <w:t xml:space="preserve">to develop products </w:t>
          </w:r>
        </w:p>
        <w:p w14:paraId="74A57BD6" w14:textId="26CC9540" w:rsidR="00E20EF0" w:rsidRDefault="00B80E7F" w:rsidP="00E20EF0">
          <w:pPr>
            <w:pStyle w:val="TOC2"/>
          </w:pPr>
          <w:r>
            <w:t>Compliance and Enforcement</w:t>
          </w:r>
          <w:bookmarkEnd w:id="4"/>
          <w:r>
            <w:t xml:space="preserve"> </w:t>
          </w:r>
        </w:p>
        <w:p w14:paraId="11867060" w14:textId="77777777" w:rsidR="00E20EF0" w:rsidRPr="00E20EF0" w:rsidRDefault="00E20EF0" w:rsidP="00E20EF0"/>
        <w:p w14:paraId="68152863" w14:textId="40B5FA9E" w:rsidR="003C4850" w:rsidRDefault="003C4850">
          <w:pPr>
            <w:pStyle w:val="TOC1"/>
            <w:rPr>
              <w:rFonts w:asciiTheme="minorHAnsi" w:eastAsiaTheme="minorEastAsia" w:hAnsiTheme="minorHAnsi" w:cstheme="minorBidi"/>
              <w:bCs w:val="0"/>
              <w:sz w:val="22"/>
              <w:szCs w:val="22"/>
              <w:lang w:eastAsia="en-GB"/>
            </w:rPr>
          </w:pPr>
        </w:p>
        <w:p w14:paraId="0EBB528E" w14:textId="6392D444" w:rsidR="007022A4" w:rsidRDefault="007022A4">
          <w:r>
            <w:rPr>
              <w:b/>
              <w:bCs/>
              <w:noProof/>
            </w:rPr>
            <w:fldChar w:fldCharType="end"/>
          </w:r>
        </w:p>
      </w:sdtContent>
    </w:sdt>
    <w:p w14:paraId="435ADD57" w14:textId="77777777" w:rsidR="00392ADF" w:rsidRDefault="00392ADF" w:rsidP="00C34E66"/>
    <w:p w14:paraId="0FEA1E96" w14:textId="77777777" w:rsidR="00392ADF" w:rsidRDefault="00392ADF" w:rsidP="00C34E66">
      <w:pPr>
        <w:sectPr w:rsidR="00392ADF" w:rsidSect="00A872F4">
          <w:headerReference w:type="default" r:id="rId25"/>
          <w:footerReference w:type="default" r:id="rId26"/>
          <w:endnotePr>
            <w:numFmt w:val="decimal"/>
          </w:endnotePr>
          <w:pgSz w:w="11907" w:h="16840" w:code="9"/>
          <w:pgMar w:top="1440" w:right="1418" w:bottom="851" w:left="851" w:header="680" w:footer="454" w:gutter="0"/>
          <w:cols w:space="708"/>
          <w:docGrid w:linePitch="360"/>
        </w:sectPr>
      </w:pPr>
    </w:p>
    <w:p w14:paraId="23A41B03" w14:textId="77777777" w:rsidR="00A73A08" w:rsidRPr="0093049C" w:rsidRDefault="00623FFD" w:rsidP="0093049C">
      <w:pPr>
        <w:pStyle w:val="Heading1nonumber"/>
      </w:pPr>
      <w:bookmarkStart w:id="5" w:name="_Toc411284113"/>
      <w:bookmarkStart w:id="6" w:name="_Toc3467198"/>
      <w:bookmarkStart w:id="7" w:name="_Toc391285909"/>
      <w:r>
        <w:lastRenderedPageBreak/>
        <w:t>For</w:t>
      </w:r>
      <w:r w:rsidR="00261AAF">
        <w:t>e</w:t>
      </w:r>
      <w:r>
        <w:t>w</w:t>
      </w:r>
      <w:r w:rsidR="005557BD">
        <w:t>o</w:t>
      </w:r>
      <w:r>
        <w:t>rd</w:t>
      </w:r>
      <w:bookmarkEnd w:id="5"/>
      <w:bookmarkEnd w:id="6"/>
    </w:p>
    <w:p w14:paraId="30493451" w14:textId="77777777" w:rsidR="00623FFD" w:rsidRDefault="00623FFD" w:rsidP="00623FFD">
      <w:pPr>
        <w:pStyle w:val="BodyText"/>
      </w:pPr>
      <w:r>
        <w:t>Body text</w:t>
      </w:r>
    </w:p>
    <w:p w14:paraId="0368D282" w14:textId="77777777" w:rsidR="00EB78E6" w:rsidRDefault="00EB78E6" w:rsidP="00EB78E6">
      <w:pPr>
        <w:pStyle w:val="Heading1nonumber"/>
      </w:pPr>
      <w:bookmarkStart w:id="8" w:name="_Toc3467199"/>
      <w:r>
        <w:lastRenderedPageBreak/>
        <w:t xml:space="preserve">Introduction </w:t>
      </w:r>
      <w:bookmarkEnd w:id="8"/>
    </w:p>
    <w:p w14:paraId="676078DA" w14:textId="77777777" w:rsidR="003C3643" w:rsidRPr="003C3643" w:rsidRDefault="00D94B52" w:rsidP="00676550">
      <w:pPr>
        <w:pStyle w:val="Heading2"/>
      </w:pPr>
      <w:r>
        <w:t>Background</w:t>
      </w:r>
      <w:r w:rsidRPr="00D94B52">
        <w:t xml:space="preserve"> </w:t>
      </w:r>
    </w:p>
    <w:p w14:paraId="60647630" w14:textId="77777777" w:rsidR="00E71F6C" w:rsidRPr="00E71F6C" w:rsidRDefault="00E71F6C" w:rsidP="00E71F6C">
      <w:pPr>
        <w:pStyle w:val="MainTextNumbered"/>
      </w:pPr>
      <w:r w:rsidRPr="00E71F6C">
        <w:t xml:space="preserve">Buses are the most used form of public transport- over 60% of public transport trips are made by local bus and the bus sector is responsible for creating 123,000 jobs and £6bn GDP. Buses support lower congestion (in central London, they account for 38% of distance travelled, taking up only 9% of road space). </w:t>
      </w:r>
    </w:p>
    <w:p w14:paraId="527572A2" w14:textId="77777777" w:rsidR="00E71F6C" w:rsidRPr="00E71F6C" w:rsidRDefault="00E71F6C" w:rsidP="00E71F6C">
      <w:pPr>
        <w:pStyle w:val="MainTextNumbered"/>
      </w:pPr>
      <w:r w:rsidRPr="00E71F6C">
        <w:t xml:space="preserve">Bus services are crucial for some sectors and indeed regions. Around a third of all trips on buses are by those in the lowest income quintile. Buses are mostly used by the young, the old and those on lower incomes with disabled people making ten times as many journeys by bus as by rail. </w:t>
      </w:r>
    </w:p>
    <w:p w14:paraId="3C56206B" w14:textId="77777777" w:rsidR="00A83194" w:rsidRDefault="00E71F6C" w:rsidP="0003298F">
      <w:pPr>
        <w:pStyle w:val="MainTextNumbered"/>
        <w:rPr>
          <w:rFonts w:eastAsia="LF_Kai"/>
        </w:rPr>
      </w:pPr>
      <w:r w:rsidRPr="00A83194">
        <w:rPr>
          <w:rFonts w:eastAsia="LF_Kai"/>
        </w:rPr>
        <w:t xml:space="preserve">The ITC’s major recent research study, entitled 'Recent Trends in Road and Rail Travel in England: What Do They Tell Us?' has demonstrated significant changes in the travel behaviour of English residents over the past two decades. Amongst the key findings was that bus use outside London has declined significantly over the past 15 years (to 2014). Although bus use in London was much higher at the end of this period than at the beginning, more recent evidence has suggested that there has been a significant fall in ridership over recent months in central and inner areas. </w:t>
      </w:r>
    </w:p>
    <w:p w14:paraId="4CBB8902" w14:textId="0C06E909" w:rsidR="00A83194" w:rsidRPr="00A83194" w:rsidRDefault="00A83194" w:rsidP="00A83194">
      <w:pPr>
        <w:pStyle w:val="MainTextNumbered"/>
        <w:rPr>
          <w:rFonts w:eastAsia="LF_Kai"/>
        </w:rPr>
      </w:pPr>
      <w:r w:rsidRPr="00A83194">
        <w:t>Annual bus statistics for England 2017/18 published in January 2019 cited that the number of local bus passenger journeys in England fell by 1.9% in the year ending March 2018. This fall in journeys increases to 3.2% across England when London is excluded from the statistics. The fall in the number of local bus passenger journeys across England totalled 85 million journeys, continuing the steady decline in bus patronage</w:t>
      </w:r>
      <w:r>
        <w:t xml:space="preserve"> </w:t>
      </w:r>
      <w:r w:rsidRPr="00A83194">
        <w:rPr>
          <w:rFonts w:eastAsia="LF_Kai"/>
        </w:rPr>
        <w:t>with even steeper falls in Scotland and Wales.</w:t>
      </w:r>
    </w:p>
    <w:p w14:paraId="74ABE27B" w14:textId="14A68289" w:rsidR="00E71F6C" w:rsidRPr="00E71F6C" w:rsidRDefault="00E71F6C" w:rsidP="00E71F6C">
      <w:pPr>
        <w:pStyle w:val="MainTextNumbered"/>
      </w:pPr>
      <w:r w:rsidRPr="00E71F6C">
        <w:t>The release of open data by Transport for London back in 2007 has recently been evaluated in the Deloitte report ‘Assessing the value of TfL’s open data and digital partnerships’. Transport for London is now generating annual economic benefits and savings of up to £130</w:t>
      </w:r>
      <w:r w:rsidR="007743F5">
        <w:t xml:space="preserve"> </w:t>
      </w:r>
      <w:r w:rsidRPr="00E71F6C">
        <w:t>m</w:t>
      </w:r>
      <w:r w:rsidR="007743F5">
        <w:t>illion</w:t>
      </w:r>
      <w:r w:rsidRPr="00E71F6C">
        <w:t xml:space="preserve"> for travellers, London and TfL itself with 42% of Londoners reporting they use an application powered by TfL data and 83% reporting they use its website. Similarly</w:t>
      </w:r>
      <w:r w:rsidR="007743F5">
        <w:t>,</w:t>
      </w:r>
      <w:r w:rsidRPr="00E71F6C">
        <w:t xml:space="preserve"> for routes that offered real time service updates, Transport for London reported a two percent uplift in patronage when compared to routes without real time information. </w:t>
      </w:r>
    </w:p>
    <w:p w14:paraId="78EF4384" w14:textId="1DA0B7EC" w:rsidR="00A83194" w:rsidRDefault="00A83194" w:rsidP="00A83194">
      <w:pPr>
        <w:pStyle w:val="MainTextNumbered"/>
      </w:pPr>
      <w:r>
        <w:t xml:space="preserve">And yet, if we look across England more broadly, </w:t>
      </w:r>
      <w:r w:rsidRPr="00A83194">
        <w:t>the availability and quality of information available to passengers when planning their trips, waiting at bus stops, or travelling to their destinations varies considerably across the country. Whilst some operators and local authorities publish selected route and timetable information, and a national open dataset on routes and timetables is available through Traveline - no consistent approach currently exists in England in terms of the provision of bus data.</w:t>
      </w:r>
    </w:p>
    <w:p w14:paraId="0011D4E7" w14:textId="1CA2E6B1" w:rsidR="00A83194" w:rsidRPr="00A83194" w:rsidRDefault="00A83194" w:rsidP="00A83194">
      <w:pPr>
        <w:pStyle w:val="MainTextNumbered"/>
      </w:pPr>
      <w:r w:rsidRPr="00A83194">
        <w:t>Research conducted by Transport Focus, the independent passenger watchdog, has found a strong desire amongst bus passengers for more centralised sources of information about bus times, routes and fares.</w:t>
      </w:r>
      <w:r>
        <w:t xml:space="preserve"> </w:t>
      </w:r>
    </w:p>
    <w:p w14:paraId="7B0922CD" w14:textId="347652F2" w:rsidR="00E85035" w:rsidRDefault="00D94B52" w:rsidP="00DA5363">
      <w:pPr>
        <w:pStyle w:val="MainTextNumbered"/>
      </w:pPr>
      <w:r w:rsidRPr="00D94B52">
        <w:lastRenderedPageBreak/>
        <w:t xml:space="preserve">The </w:t>
      </w:r>
      <w:r>
        <w:t xml:space="preserve">Bus Services Act </w:t>
      </w:r>
      <w:r w:rsidR="004D4C17">
        <w:t>(</w:t>
      </w:r>
      <w:r>
        <w:t>2017</w:t>
      </w:r>
      <w:r w:rsidR="004D4C17">
        <w:t>)</w:t>
      </w:r>
      <w:r w:rsidR="00A83194">
        <w:t xml:space="preserve"> seeks to address this; the Act</w:t>
      </w:r>
      <w:r w:rsidRPr="00D94B52">
        <w:t xml:space="preserve"> provided powers for the Secretary of State</w:t>
      </w:r>
      <w:r w:rsidR="00201452">
        <w:t xml:space="preserve"> (Transport)</w:t>
      </w:r>
      <w:r w:rsidRPr="00D94B52">
        <w:t xml:space="preserve"> to </w:t>
      </w:r>
      <w:r w:rsidR="004D4C17">
        <w:t>require bus operators and/or local transport authorities to openly provide info</w:t>
      </w:r>
      <w:r w:rsidRPr="00D94B52">
        <w:t xml:space="preserve">rmation about bus routes and timetables, stopping places, fares and tickets, location information and more broadly the operation of </w:t>
      </w:r>
      <w:r>
        <w:t xml:space="preserve">bus </w:t>
      </w:r>
      <w:r w:rsidRPr="00D94B52">
        <w:t>services</w:t>
      </w:r>
      <w:r w:rsidR="00A83194">
        <w:t xml:space="preserve"> (Section 18)</w:t>
      </w:r>
      <w:r w:rsidRPr="00D94B52">
        <w:t>.</w:t>
      </w:r>
      <w:r w:rsidR="006C34CF">
        <w:t xml:space="preserve"> </w:t>
      </w:r>
    </w:p>
    <w:p w14:paraId="2C50D799" w14:textId="39BB4534" w:rsidR="00D94B52" w:rsidRDefault="00D94B52" w:rsidP="00A83194">
      <w:pPr>
        <w:pStyle w:val="MainTextNumbered"/>
      </w:pPr>
      <w:r w:rsidRPr="00D94B52">
        <w:t xml:space="preserve">Once the data is open, </w:t>
      </w:r>
      <w:r w:rsidR="004D4C17">
        <w:t xml:space="preserve">technologists will then be able to register for an account and access this data. This will enable </w:t>
      </w:r>
      <w:r w:rsidRPr="00D94B52">
        <w:t>the technology sector to create end user applications and digital products or services</w:t>
      </w:r>
      <w:r>
        <w:t xml:space="preserve"> that will help users with journey planning.</w:t>
      </w:r>
      <w:r w:rsidR="00676550">
        <w:t xml:space="preserve"> </w:t>
      </w:r>
      <w:r w:rsidRPr="00D94B52">
        <w:t>Our overall ambition is to improve the information available to bus passengers, making it easier for them to make informed travel decisions based on complete, accurate and timely data.</w:t>
      </w:r>
    </w:p>
    <w:p w14:paraId="04488B9E" w14:textId="6712BF76" w:rsidR="00A83194" w:rsidRPr="00A83194" w:rsidRDefault="00A83194" w:rsidP="00A83194">
      <w:pPr>
        <w:pStyle w:val="MainTextNumbered"/>
      </w:pPr>
      <w:r w:rsidRPr="00A83194">
        <w:t>The Bus Open Data regulations will come into effect from 07 January 2020. This non-statutory guidance document will be published alongside the legislation, and it is intended to serve as a practical guide to help bus operators and local authorities meet their new statutory requirements</w:t>
      </w:r>
      <w:r w:rsidR="00983BB2">
        <w:t xml:space="preserve"> as well as encourage application developers and technology providers to use the data, innovating to create applications products and services that passengers want and need</w:t>
      </w:r>
      <w:r w:rsidRPr="00A83194">
        <w:t xml:space="preserve">. </w:t>
      </w:r>
    </w:p>
    <w:p w14:paraId="13429C22" w14:textId="77777777" w:rsidR="00803809" w:rsidRDefault="00803809" w:rsidP="0085103C">
      <w:pPr>
        <w:pStyle w:val="BodyText"/>
      </w:pPr>
      <w:bookmarkStart w:id="9" w:name="Type_Consultation_1"/>
    </w:p>
    <w:p w14:paraId="7D6C7DAB" w14:textId="655EBB9A" w:rsidR="0085103C" w:rsidRDefault="00B374FC" w:rsidP="007419DF">
      <w:pPr>
        <w:pStyle w:val="Heading1"/>
      </w:pPr>
      <w:bookmarkStart w:id="10" w:name="_Hlk5643834"/>
      <w:bookmarkEnd w:id="9"/>
      <w:r>
        <w:lastRenderedPageBreak/>
        <w:t xml:space="preserve">The Bus Open Data Digital Service </w:t>
      </w:r>
    </w:p>
    <w:p w14:paraId="461E079A" w14:textId="700AE9D4" w:rsidR="0085103C" w:rsidRDefault="001578E5" w:rsidP="0085103C">
      <w:pPr>
        <w:pStyle w:val="Heading2"/>
      </w:pPr>
      <w:bookmarkStart w:id="11" w:name="_Hlk5643484"/>
      <w:r>
        <w:t xml:space="preserve">Overview </w:t>
      </w:r>
    </w:p>
    <w:bookmarkEnd w:id="10"/>
    <w:bookmarkEnd w:id="11"/>
    <w:p w14:paraId="739A0D8E" w14:textId="78E4A98E" w:rsidR="0038637C" w:rsidRDefault="0038637C" w:rsidP="0038637C">
      <w:pPr>
        <w:pStyle w:val="Number1"/>
      </w:pPr>
      <w:r w:rsidRPr="00C23E77">
        <w:t>The first set of requirements, to publish route and timetable data, come into effect from 07 January 2020</w:t>
      </w:r>
      <w:r w:rsidR="00983BB2">
        <w:t>. T</w:t>
      </w:r>
      <w:r w:rsidRPr="00C23E77">
        <w:t>his first year will be considered a transitional period and operators will be encouraged to start publishing data as early as possible. During the earlier stages (from Summer 2019 until Summer 2020) we anticipate there being a lot of support available to help operators publish data and so would encourage operators to take advantage of this opportunity.</w:t>
      </w:r>
    </w:p>
    <w:p w14:paraId="7749B76D" w14:textId="29B9FD64" w:rsidR="00983BB2" w:rsidRDefault="00983BB2" w:rsidP="0038637C">
      <w:pPr>
        <w:pStyle w:val="Number1"/>
      </w:pPr>
      <w:r>
        <w:t xml:space="preserve">The latest point by which time bus operators must have openly published their routes and timetable data will be 31 December 2020. This date marks the end of the transitional period. </w:t>
      </w:r>
    </w:p>
    <w:p w14:paraId="7778F263" w14:textId="7D7ED729" w:rsidR="00E02B68" w:rsidRDefault="0038637C" w:rsidP="00E02B68">
      <w:pPr>
        <w:pStyle w:val="Number1"/>
      </w:pPr>
      <w:r w:rsidRPr="00C23E77">
        <w:t>Further requirements to publish basic fares data and location data will come into effect from 07 January 2021 and followed by requirements to publish complex fares data from 07 January 20</w:t>
      </w:r>
      <w:r>
        <w:t>23. Further editions of the non-</w:t>
      </w:r>
      <w:r w:rsidRPr="00C23E77">
        <w:t>statutory guidance will be published closer to these dates, offering more detailed accounts of how to meet the new requirements.</w:t>
      </w:r>
    </w:p>
    <w:p w14:paraId="06113B75" w14:textId="77777777" w:rsidR="001F7989" w:rsidRDefault="001F7989" w:rsidP="001F7989">
      <w:pPr>
        <w:pStyle w:val="Number1"/>
        <w:numPr>
          <w:ilvl w:val="0"/>
          <w:numId w:val="0"/>
        </w:numPr>
        <w:ind w:left="567"/>
      </w:pPr>
    </w:p>
    <w:p w14:paraId="63F078B3" w14:textId="6F373B89" w:rsidR="00C20BB7" w:rsidRPr="00C20BB7" w:rsidRDefault="00C20BB7" w:rsidP="00C20BB7">
      <w:pPr>
        <w:pStyle w:val="Introduction"/>
      </w:pPr>
      <w:r>
        <w:t xml:space="preserve">Accessing the </w:t>
      </w:r>
      <w:r w:rsidR="001578E5">
        <w:t>s</w:t>
      </w:r>
      <w:r>
        <w:t>ystem</w:t>
      </w:r>
    </w:p>
    <w:p w14:paraId="003F75C8" w14:textId="5FAE63DC" w:rsidR="00C20BB7" w:rsidRDefault="00C20BB7" w:rsidP="00C20BB7">
      <w:pPr>
        <w:pStyle w:val="Number1"/>
      </w:pPr>
      <w:r>
        <w:t>During 2019 and 2020, bus operators</w:t>
      </w:r>
      <w:r w:rsidR="00D62991">
        <w:t>, local authorities, data consumers and other user groups</w:t>
      </w:r>
      <w:r>
        <w:t xml:space="preserve"> will be invited to participate in the Bus Open Data Digital Service - Beta testing. This is essentially where we have developed the Bus Open Data Digital Service and would like to test it with key stakeholders to get feedback and further develop the system. </w:t>
      </w:r>
    </w:p>
    <w:p w14:paraId="17995ECB" w14:textId="560F75CB" w:rsidR="0053516E" w:rsidRDefault="00C20BB7" w:rsidP="00C20BB7">
      <w:pPr>
        <w:pStyle w:val="Number1"/>
      </w:pPr>
      <w:r>
        <w:t>An email w</w:t>
      </w:r>
      <w:r w:rsidR="00335465">
        <w:t xml:space="preserve">ill be sent out inviting organisations </w:t>
      </w:r>
      <w:r>
        <w:t>to become 'early adopters'. The email will contain a link and operators will be able to register for access to the system. Beyond 2020</w:t>
      </w:r>
      <w:r w:rsidR="00D62991">
        <w:t xml:space="preserve">, prospective </w:t>
      </w:r>
      <w:r w:rsidR="0053516E">
        <w:t xml:space="preserve">users of the system will </w:t>
      </w:r>
      <w:r w:rsidR="00D62991">
        <w:t xml:space="preserve">be able to discover the service in the public domain but will </w:t>
      </w:r>
      <w:r w:rsidR="0053516E">
        <w:t>need to contact the Department for Transport to obtain a link to register for an account</w:t>
      </w:r>
      <w:r w:rsidR="00D62991">
        <w:t xml:space="preserve"> and access the system</w:t>
      </w:r>
      <w:r w:rsidR="0053516E">
        <w:t xml:space="preserve">. </w:t>
      </w:r>
    </w:p>
    <w:p w14:paraId="7DDA2831" w14:textId="529093F1" w:rsidR="00D8036B" w:rsidRDefault="00D8036B" w:rsidP="00C20BB7">
      <w:pPr>
        <w:pStyle w:val="Number1"/>
      </w:pPr>
      <w:r>
        <w:t xml:space="preserve">The links are set to expire after a period of twenty four hours. Therefore it is important to use the link promptly to register for the service. If the link is not working, it is likely it has expired. Please contact </w:t>
      </w:r>
      <w:hyperlink r:id="rId27" w:history="1">
        <w:r w:rsidRPr="000F05C0">
          <w:rPr>
            <w:rStyle w:val="Hyperlink"/>
          </w:rPr>
          <w:t>busopendata@dft.gov.uk</w:t>
        </w:r>
      </w:hyperlink>
      <w:r>
        <w:t xml:space="preserve"> to obtain a new link to register for an account</w:t>
      </w:r>
      <w:r w:rsidR="00786812">
        <w:t xml:space="preserve"> and make sure that the new registration link is used promptly and within the next twenty four hours. If you are still experiencing issues, please email us at </w:t>
      </w:r>
      <w:hyperlink r:id="rId28" w:history="1">
        <w:r w:rsidR="00786812" w:rsidRPr="000F05C0">
          <w:rPr>
            <w:rStyle w:val="Hyperlink"/>
          </w:rPr>
          <w:t>busopendata@dft.gov.uk</w:t>
        </w:r>
      </w:hyperlink>
      <w:r w:rsidR="00786812">
        <w:t xml:space="preserve">. </w:t>
      </w:r>
      <w:r>
        <w:t xml:space="preserve"> </w:t>
      </w:r>
    </w:p>
    <w:p w14:paraId="26BD4B9D" w14:textId="77777777" w:rsidR="005D5B11" w:rsidRDefault="005D5B11" w:rsidP="00C20BB7">
      <w:pPr>
        <w:pStyle w:val="Number1"/>
      </w:pPr>
      <w:r>
        <w:t>For group bus operators or bus operators with multiple depots, data publishing may be split across multiple sites. In that instance, we advise that the central office or headquarters registers for an account for the Bus Open Data Digital S</w:t>
      </w:r>
      <w:r w:rsidR="00786812">
        <w:t xml:space="preserve">ervice and system administrators are added centrally. This will enable regional depots to each have access to the system to publish open data for regional level bus services </w:t>
      </w:r>
      <w:r w:rsidR="00786812">
        <w:lastRenderedPageBreak/>
        <w:t xml:space="preserve">however offers the group a central overview and monitor compliance with the groups legal obligations.  </w:t>
      </w:r>
    </w:p>
    <w:p w14:paraId="077BC210" w14:textId="590EC642" w:rsidR="00471C01" w:rsidRPr="00471C01" w:rsidRDefault="001578E5" w:rsidP="00471C01">
      <w:pPr>
        <w:pStyle w:val="Heading2"/>
      </w:pPr>
      <w:bookmarkStart w:id="12" w:name="_Hlk13813249"/>
      <w:r>
        <w:t>Appointing an a</w:t>
      </w:r>
      <w:r w:rsidR="00471C01">
        <w:t xml:space="preserve">gent </w:t>
      </w:r>
    </w:p>
    <w:p w14:paraId="2CB6927E" w14:textId="77777777" w:rsidR="00D62991" w:rsidRPr="00D62991" w:rsidRDefault="00D62991" w:rsidP="00D62991">
      <w:pPr>
        <w:pStyle w:val="Number1"/>
      </w:pPr>
      <w:r w:rsidRPr="00D62991">
        <w:t xml:space="preserve">The Bus Open Data Digital Service will offer a facility to appoint an agent. Regardless of whether your agent is a local authority, a not for profit or a private consultant, it is important that if you are appointing an agent, this agent facility is used so that we can determine their Authority to Act and that they are your appointed agent.  </w:t>
      </w:r>
    </w:p>
    <w:p w14:paraId="31D08760" w14:textId="0F6EB139" w:rsidR="00471C01" w:rsidRPr="00471C01" w:rsidRDefault="00471C01" w:rsidP="00471C01">
      <w:pPr>
        <w:pStyle w:val="Number1"/>
      </w:pPr>
      <w:r>
        <w:t>Both local authorities and bus operators will be able to access the Bus Open Data Digital Service</w:t>
      </w:r>
      <w:r w:rsidR="00335465">
        <w:t xml:space="preserve"> (BODDS)</w:t>
      </w:r>
      <w:r>
        <w:t xml:space="preserve"> to publish data. </w:t>
      </w:r>
      <w:r w:rsidRPr="00471C01">
        <w:t>Publishing data on the BOD</w:t>
      </w:r>
      <w:r w:rsidR="00335465">
        <w:t>D</w:t>
      </w:r>
      <w:r w:rsidRPr="00471C01">
        <w:t xml:space="preserve">S is the same for both </w:t>
      </w:r>
      <w:r>
        <w:t xml:space="preserve">local </w:t>
      </w:r>
      <w:r w:rsidRPr="00471C01">
        <w:t xml:space="preserve">authorities and </w:t>
      </w:r>
      <w:r>
        <w:t xml:space="preserve">bus </w:t>
      </w:r>
      <w:r w:rsidRPr="00471C01">
        <w:t xml:space="preserve">operators. If an authority wants to publish data on behalf of an operator, they will need to </w:t>
      </w:r>
      <w:r>
        <w:t xml:space="preserve">request a link, register for an account, </w:t>
      </w:r>
      <w:r w:rsidRPr="00471C01">
        <w:t xml:space="preserve">log in, and answer the same options an operator would. </w:t>
      </w:r>
    </w:p>
    <w:bookmarkEnd w:id="12"/>
    <w:p w14:paraId="2AA8BC9C" w14:textId="3AE7B5B1" w:rsidR="00471C01" w:rsidRDefault="00471C01" w:rsidP="00471C01">
      <w:pPr>
        <w:pStyle w:val="Number1"/>
      </w:pPr>
      <w:r w:rsidRPr="00471C01">
        <w:t>W</w:t>
      </w:r>
      <w:r w:rsidRPr="00D62E9A">
        <w:t>e assume that an authority will usually be acting on behalf of a small operator</w:t>
      </w:r>
      <w:r>
        <w:t xml:space="preserve">. Indeed, several local transport authorities with multiple small operators in their area offering socially necessary services have already indicated that this is a service they will offer for their small operators as part of a bureau model. </w:t>
      </w:r>
    </w:p>
    <w:p w14:paraId="723168D1" w14:textId="0DEF08B6" w:rsidR="00D62991" w:rsidRDefault="00471C01" w:rsidP="00D62991">
      <w:pPr>
        <w:pStyle w:val="Number1"/>
      </w:pPr>
      <w:r w:rsidRPr="00471C01">
        <w:t>However</w:t>
      </w:r>
      <w:r>
        <w:t>,</w:t>
      </w:r>
      <w:r w:rsidRPr="00471C01">
        <w:t xml:space="preserve"> there may be occasions where a bus operator would like to appoint a not for profit organisation or </w:t>
      </w:r>
      <w:r w:rsidR="004F618A">
        <w:t xml:space="preserve">a </w:t>
      </w:r>
      <w:r w:rsidRPr="00471C01">
        <w:t xml:space="preserve">private consultant to manage their data publishing requirements on their behalf. </w:t>
      </w:r>
      <w:r>
        <w:t xml:space="preserve">Whilst the statutory requirements to publish data still remain firmly with the bus operator, it is perfectly acceptable for an operator to appoint an agent to act on their behalf. </w:t>
      </w:r>
    </w:p>
    <w:p w14:paraId="4CF3FBC3" w14:textId="6E556B7D" w:rsidR="00983BB2" w:rsidRDefault="00D62991" w:rsidP="00D62991">
      <w:pPr>
        <w:pStyle w:val="Number1"/>
      </w:pPr>
      <w:r>
        <w:t xml:space="preserve">To appoint an agent, a separate process has bene created within the Bus Open Data Digital Service. </w:t>
      </w:r>
      <w:r w:rsidRPr="00D62991">
        <w:rPr>
          <w:rStyle w:val="Primarycolour"/>
        </w:rPr>
        <w:t>(placeholder for when user research completed on agent mode flows).</w:t>
      </w:r>
      <w:r>
        <w:t xml:space="preserve"> </w:t>
      </w:r>
      <w:r w:rsidR="00DD2391">
        <w:t xml:space="preserve">Once you have successfully appointed your agent, it will then be possible for your agent to either </w:t>
      </w:r>
      <w:r>
        <w:t xml:space="preserve">publish data on your behalf. </w:t>
      </w:r>
    </w:p>
    <w:p w14:paraId="3C3B423F" w14:textId="2C509611" w:rsidR="0053516E" w:rsidRDefault="0053516E" w:rsidP="009807AF">
      <w:pPr>
        <w:pStyle w:val="Number1"/>
        <w:numPr>
          <w:ilvl w:val="0"/>
          <w:numId w:val="0"/>
        </w:numPr>
        <w:ind w:left="567"/>
      </w:pPr>
    </w:p>
    <w:p w14:paraId="74CB64D0" w14:textId="4DCE1FCB" w:rsidR="009807AF" w:rsidRDefault="009807AF" w:rsidP="009807AF">
      <w:pPr>
        <w:pStyle w:val="Number1"/>
        <w:numPr>
          <w:ilvl w:val="0"/>
          <w:numId w:val="0"/>
        </w:numPr>
        <w:ind w:left="567"/>
      </w:pPr>
    </w:p>
    <w:p w14:paraId="6D55C9C0" w14:textId="5AAC21D8" w:rsidR="009807AF" w:rsidRPr="009807AF" w:rsidRDefault="00B374FC" w:rsidP="009807AF">
      <w:pPr>
        <w:pStyle w:val="Heading1"/>
      </w:pPr>
      <w:r>
        <w:lastRenderedPageBreak/>
        <w:t xml:space="preserve">Preparing to use </w:t>
      </w:r>
      <w:r w:rsidR="001F7989">
        <w:t>the D</w:t>
      </w:r>
      <w:r w:rsidR="00B4333D">
        <w:t>igital Service</w:t>
      </w:r>
    </w:p>
    <w:p w14:paraId="37430FC7" w14:textId="19CE52C1" w:rsidR="001578E5" w:rsidRDefault="001578E5" w:rsidP="0089436D">
      <w:pPr>
        <w:pStyle w:val="Heading2"/>
      </w:pPr>
      <w:bookmarkStart w:id="13" w:name="_Hlk13766293"/>
      <w:bookmarkStart w:id="14" w:name="_Hlk5661221"/>
      <w:r>
        <w:t xml:space="preserve">Overview </w:t>
      </w:r>
    </w:p>
    <w:bookmarkEnd w:id="13"/>
    <w:p w14:paraId="3179FBDC" w14:textId="650FE17D" w:rsidR="00BE6CE0" w:rsidRDefault="00553038" w:rsidP="00CF47CE">
      <w:pPr>
        <w:pStyle w:val="Number1"/>
      </w:pPr>
      <w:r>
        <w:t xml:space="preserve">The Bus Open Data Digital Service and its design is based upon a distributed model of data publishing, </w:t>
      </w:r>
      <w:r w:rsidRPr="00553038">
        <w:t xml:space="preserve">with bus operators publishing data at source </w:t>
      </w:r>
      <w:r w:rsidR="00BE6CE0">
        <w:t xml:space="preserve">through the service provided by the </w:t>
      </w:r>
      <w:r w:rsidRPr="00553038">
        <w:t xml:space="preserve">Department </w:t>
      </w:r>
      <w:r w:rsidR="00BE6CE0">
        <w:t>for Transport. A</w:t>
      </w:r>
      <w:r w:rsidRPr="00553038">
        <w:t>ll data c</w:t>
      </w:r>
      <w:r w:rsidR="00BE6CE0">
        <w:t xml:space="preserve">an, as a result, </w:t>
      </w:r>
      <w:r w:rsidRPr="00553038">
        <w:t>be discovered by application developers or any</w:t>
      </w:r>
      <w:r w:rsidR="00D62991">
        <w:t xml:space="preserve">one wishing to </w:t>
      </w:r>
      <w:r w:rsidRPr="00553038">
        <w:t>use the data. T</w:t>
      </w:r>
      <w:r w:rsidR="00BE6CE0">
        <w:t>he onus for publishing bus data is placed upon b</w:t>
      </w:r>
      <w:r w:rsidRPr="00553038">
        <w:t xml:space="preserve">us operators, who </w:t>
      </w:r>
      <w:r w:rsidR="00BE6CE0">
        <w:t xml:space="preserve">we believe are </w:t>
      </w:r>
      <w:r w:rsidRPr="00553038">
        <w:t xml:space="preserve">best placed to preserve the integrity, quality and provenance of that data. </w:t>
      </w:r>
    </w:p>
    <w:p w14:paraId="5C08968A" w14:textId="5D5DC223" w:rsidR="00553038" w:rsidRPr="00553038" w:rsidRDefault="00553038" w:rsidP="00CF47CE">
      <w:pPr>
        <w:pStyle w:val="Number1"/>
      </w:pPr>
      <w:bookmarkStart w:id="15" w:name="_Hlk13766309"/>
      <w:r w:rsidRPr="00553038">
        <w:t xml:space="preserve">However, some smaller bus operators expressed concerns about their ability to host their </w:t>
      </w:r>
      <w:r w:rsidR="00BE6CE0">
        <w:t xml:space="preserve">own </w:t>
      </w:r>
      <w:r w:rsidRPr="00553038">
        <w:t xml:space="preserve">data, which </w:t>
      </w:r>
      <w:r w:rsidR="00BE6CE0">
        <w:t xml:space="preserve">is a key feature of the Bus Open Data Digital Service. Therefore the Department for Transport will offer data </w:t>
      </w:r>
      <w:r w:rsidRPr="00553038">
        <w:t>hosting for smaller bus operators. This will support smaller bus operators to comply with the regulations by removing the burden of establishing data hosting mechanisms.</w:t>
      </w:r>
    </w:p>
    <w:bookmarkEnd w:id="15"/>
    <w:p w14:paraId="79982874" w14:textId="0D7FC48F" w:rsidR="007902B2" w:rsidRDefault="007902B2" w:rsidP="007902B2">
      <w:pPr>
        <w:pStyle w:val="Heading2"/>
      </w:pPr>
      <w:r>
        <w:t xml:space="preserve">What </w:t>
      </w:r>
      <w:r w:rsidR="002849D4">
        <w:t xml:space="preserve">data </w:t>
      </w:r>
      <w:r>
        <w:t xml:space="preserve">do I need to publish </w:t>
      </w:r>
    </w:p>
    <w:p w14:paraId="36AEDD32" w14:textId="41AC2F4F" w:rsidR="007902B2" w:rsidRDefault="007902B2" w:rsidP="007902B2">
      <w:pPr>
        <w:pStyle w:val="Number1"/>
      </w:pPr>
      <w:r>
        <w:t xml:space="preserve">Operators and local </w:t>
      </w:r>
      <w:r w:rsidR="002849D4">
        <w:t xml:space="preserve">transport </w:t>
      </w:r>
      <w:r>
        <w:t>authorities</w:t>
      </w:r>
      <w:r w:rsidR="00D62991">
        <w:t xml:space="preserve"> (who operate municipal bus companies)</w:t>
      </w:r>
      <w:r>
        <w:t xml:space="preserve"> are only required to publish data for local bus services across England. This includes cross border registrations for the English leg of the journey only. However, we realise it might be more practical for operators to publish data for the entirety of their cross border services (Scotland and Wales). </w:t>
      </w:r>
    </w:p>
    <w:p w14:paraId="44F099A1" w14:textId="55D2A172" w:rsidR="007902B2" w:rsidRDefault="007902B2" w:rsidP="007902B2">
      <w:pPr>
        <w:pStyle w:val="Number1"/>
      </w:pPr>
      <w:r>
        <w:t xml:space="preserve">Services that remain out of scope for data publication include those operating under Section 19 or Section 22 permits, tour services, school services and heritage vehicles. </w:t>
      </w:r>
      <w:r w:rsidR="00067261">
        <w:t xml:space="preserve">Also, out of scope is Demand Responsive Transport however Hail and Ride sections of the route of local bus services are in scope. </w:t>
      </w:r>
      <w:r>
        <w:t xml:space="preserve">Otherwise all other </w:t>
      </w:r>
      <w:r w:rsidR="00067261">
        <w:t xml:space="preserve">local bus </w:t>
      </w:r>
      <w:r>
        <w:t xml:space="preserve">services </w:t>
      </w:r>
      <w:r w:rsidR="00067261">
        <w:t xml:space="preserve">across England </w:t>
      </w:r>
      <w:r>
        <w:t xml:space="preserve">are in scope for data publication. </w:t>
      </w:r>
    </w:p>
    <w:p w14:paraId="4D64D28B" w14:textId="21957DD3" w:rsidR="00622E2D" w:rsidRDefault="007902B2" w:rsidP="007902B2">
      <w:pPr>
        <w:pStyle w:val="Number1"/>
      </w:pPr>
      <w:r>
        <w:t>Data must be published to the Bus Open Data Digital Service</w:t>
      </w:r>
      <w:r w:rsidR="0012131E">
        <w:t xml:space="preserve"> and not through any other channel</w:t>
      </w:r>
      <w:r>
        <w:t>. The types of data that will be required include route and timetable data from 07 January 2020</w:t>
      </w:r>
      <w:r w:rsidR="00622E2D">
        <w:t xml:space="preserve"> and by 31 December 2020. In addition, local transport authorities will be required to maintain and update data about bus stops from 07 January 2020 and by 31 December 2020 - which is the latest date to comply. This data however will not be published through the Bus Open Data Digital Service but will continue to be maintained through the Department for Transport </w:t>
      </w:r>
      <w:r w:rsidR="0012131E">
        <w:t xml:space="preserve">National Public Transport Access Node </w:t>
      </w:r>
      <w:r w:rsidR="00067261">
        <w:t xml:space="preserve">(NaPTAN) </w:t>
      </w:r>
      <w:r w:rsidR="00622E2D">
        <w:t xml:space="preserve">database. </w:t>
      </w:r>
    </w:p>
    <w:p w14:paraId="59E1ACF1" w14:textId="233B6EBF" w:rsidR="007902B2" w:rsidRDefault="00622E2D" w:rsidP="00622E2D">
      <w:pPr>
        <w:pStyle w:val="Number1"/>
      </w:pPr>
      <w:r>
        <w:t>Automatic vehicle location data by 07 January 2021 and fares and tickets data (basic fares) by 07 January 2021. Complex fares data will be required by 07 January 2023. This Implementation Guide will be further updated during 2020 to include additional information and sections about publishing fares and location data ahead of the new requirements coming into effect.</w:t>
      </w:r>
      <w:r w:rsidR="007902B2">
        <w:t xml:space="preserve"> </w:t>
      </w:r>
      <w:r>
        <w:t>(</w:t>
      </w:r>
      <w:r w:rsidR="00D62991">
        <w:t xml:space="preserve">place holder for punctuality data requirements) </w:t>
      </w:r>
    </w:p>
    <w:p w14:paraId="0A2A1F5E" w14:textId="6AFAEC2B" w:rsidR="0089436D" w:rsidRDefault="001578E5" w:rsidP="0089436D">
      <w:pPr>
        <w:pStyle w:val="Heading2"/>
      </w:pPr>
      <w:r>
        <w:lastRenderedPageBreak/>
        <w:t>Organisational r</w:t>
      </w:r>
      <w:r w:rsidR="00B4333D">
        <w:t>eadiness</w:t>
      </w:r>
    </w:p>
    <w:bookmarkEnd w:id="14"/>
    <w:p w14:paraId="72489374" w14:textId="3AB5488A" w:rsidR="00B4333D" w:rsidRDefault="00B4333D" w:rsidP="00CF47CE">
      <w:pPr>
        <w:pStyle w:val="Number1"/>
      </w:pPr>
      <w:r>
        <w:t xml:space="preserve">How bus operators arrange their internal data management is ultimately </w:t>
      </w:r>
      <w:r w:rsidR="008337A9">
        <w:t xml:space="preserve">a matter for their organisation. Bus operators will need </w:t>
      </w:r>
      <w:r>
        <w:t xml:space="preserve">to make sure that within your company, </w:t>
      </w:r>
      <w:r w:rsidR="00C20BB7">
        <w:t xml:space="preserve">each </w:t>
      </w:r>
      <w:r w:rsidR="00067261">
        <w:t xml:space="preserve">local </w:t>
      </w:r>
      <w:r w:rsidR="00C20BB7">
        <w:t>bus service has a unique identifier</w:t>
      </w:r>
      <w:r>
        <w:t xml:space="preserve">. It is best for you to do this in advance – if you don’t, the BODS will create an error when you try to upload a file which contains a duplicate ID. If you intend to put timetable data on your website / public server for the first time, you will need to go through the appropriate internal IT procedure. </w:t>
      </w:r>
    </w:p>
    <w:p w14:paraId="693FD521" w14:textId="36935717" w:rsidR="00B4333D" w:rsidRDefault="00B4333D" w:rsidP="00B4333D">
      <w:pPr>
        <w:pStyle w:val="Number1"/>
      </w:pPr>
      <w:r>
        <w:t xml:space="preserve">You may want to connect your </w:t>
      </w:r>
      <w:r w:rsidR="004F618A">
        <w:t xml:space="preserve">transport data management system </w:t>
      </w:r>
      <w:r>
        <w:t xml:space="preserve">to your </w:t>
      </w:r>
      <w:r w:rsidR="003A70DB">
        <w:t xml:space="preserve">server / website automatically for example </w:t>
      </w:r>
      <w:r>
        <w:t xml:space="preserve">via </w:t>
      </w:r>
      <w:r w:rsidR="008337A9">
        <w:t>an Application Programming Interface</w:t>
      </w:r>
      <w:r w:rsidR="004F618A">
        <w:t xml:space="preserve"> </w:t>
      </w:r>
      <w:r w:rsidR="003A70DB">
        <w:t>(API</w:t>
      </w:r>
      <w:r>
        <w:t>).</w:t>
      </w:r>
      <w:r w:rsidR="008337A9">
        <w:t xml:space="preserve"> </w:t>
      </w:r>
      <w:r>
        <w:t xml:space="preserve"> </w:t>
      </w:r>
      <w:r w:rsidR="00B374FC">
        <w:t xml:space="preserve">This will enable you to automatically update your data on the Bus Open Data Digital Service </w:t>
      </w:r>
      <w:r w:rsidR="004F618A">
        <w:t xml:space="preserve">(BODDS) </w:t>
      </w:r>
      <w:r w:rsidR="00B374FC">
        <w:t xml:space="preserve">whenever you update your routes and timetables data or schedules. </w:t>
      </w:r>
    </w:p>
    <w:p w14:paraId="237DC5DC" w14:textId="30BF8A78" w:rsidR="009C1DE3" w:rsidRDefault="00B4333D" w:rsidP="002A21E0">
      <w:pPr>
        <w:pStyle w:val="Number1"/>
      </w:pPr>
      <w:r>
        <w:t>We recommend that you arrange for key staff to familiarise themselves with BOD</w:t>
      </w:r>
      <w:r w:rsidR="004F618A">
        <w:t>D</w:t>
      </w:r>
      <w:r>
        <w:t xml:space="preserve">S in advance of the statutory duty to share data coming into effect, so that you are confident </w:t>
      </w:r>
      <w:r w:rsidR="009C1DE3" w:rsidRPr="009C1DE3">
        <w:t>that you have all necessary arrangements in place.</w:t>
      </w:r>
      <w:r w:rsidR="004F618A">
        <w:t xml:space="preserve"> </w:t>
      </w:r>
      <w:r w:rsidRPr="00973985">
        <w:t>Please refer to help and guidance provided by your system supplier on how to use functionality within the software to produce data for BODS. Your organisation may have procedures for creating and publishing bus open data including TxC, NeTEx and AVL data.</w:t>
      </w:r>
    </w:p>
    <w:p w14:paraId="77579F90" w14:textId="67DE5664" w:rsidR="009C1DE3" w:rsidRDefault="00B4333D" w:rsidP="00B4333D">
      <w:pPr>
        <w:pStyle w:val="Number1"/>
      </w:pPr>
      <w:r w:rsidRPr="00973985">
        <w:t xml:space="preserve">If you are a small operator you can upload your TxC and NeTEx data to BODS and needn’t host it yourself. Larger operators, or smaller operators wishing to do so, can either host the data on your own server </w:t>
      </w:r>
      <w:r w:rsidR="00067261">
        <w:t>or through an independent service provider</w:t>
      </w:r>
      <w:r w:rsidRPr="00973985">
        <w:t xml:space="preserve">. Your local authority or </w:t>
      </w:r>
      <w:r w:rsidR="00067261">
        <w:t>an</w:t>
      </w:r>
      <w:r w:rsidRPr="00973985">
        <w:t>other agent</w:t>
      </w:r>
      <w:r w:rsidR="00067261">
        <w:t xml:space="preserve"> may also be able to host data upon your behalf however it is your statutory responsibility to ensure that your hosting solution is reliable and the data is available. </w:t>
      </w:r>
    </w:p>
    <w:p w14:paraId="7343C74B" w14:textId="78BB3900" w:rsidR="00B4333D" w:rsidRPr="00973985" w:rsidRDefault="003A70DB" w:rsidP="00B4333D">
      <w:pPr>
        <w:pStyle w:val="Number1"/>
      </w:pPr>
      <w:r>
        <w:t>The</w:t>
      </w:r>
      <w:r w:rsidR="00B4333D" w:rsidRPr="00973985">
        <w:t xml:space="preserve"> system can be accessed </w:t>
      </w:r>
      <w:r w:rsidR="00101607">
        <w:t xml:space="preserve">through your </w:t>
      </w:r>
      <w:r w:rsidR="00B4333D" w:rsidRPr="00973985">
        <w:t xml:space="preserve">web browser from desktop and laptop computers. </w:t>
      </w:r>
      <w:r w:rsidR="004F618A">
        <w:t xml:space="preserve">The Bus Open Data Digital Service </w:t>
      </w:r>
      <w:r w:rsidR="00B4333D" w:rsidRPr="00973985">
        <w:t xml:space="preserve">provides the ability to publish/maintain data via an API and your </w:t>
      </w:r>
      <w:r w:rsidR="004F618A">
        <w:t xml:space="preserve">transport data management software </w:t>
      </w:r>
      <w:r w:rsidR="00B4333D" w:rsidRPr="00973985">
        <w:t>provider may use this API so data can be published to BODS from within the software.</w:t>
      </w:r>
    </w:p>
    <w:p w14:paraId="00A006C7" w14:textId="77777777" w:rsidR="00B374FC" w:rsidRPr="00B374FC" w:rsidRDefault="00B374FC" w:rsidP="00B374FC">
      <w:pPr>
        <w:pStyle w:val="Heading2"/>
      </w:pPr>
      <w:r>
        <w:t>Small operators</w:t>
      </w:r>
    </w:p>
    <w:p w14:paraId="1630AE01" w14:textId="52DBC022" w:rsidR="00B374FC" w:rsidRPr="00B374FC" w:rsidRDefault="00B374FC" w:rsidP="00B374FC">
      <w:pPr>
        <w:pStyle w:val="Number1"/>
      </w:pPr>
      <w:r w:rsidRPr="00B374FC">
        <w:t>Our research has illustrated that for many small operators, a key barri</w:t>
      </w:r>
      <w:r w:rsidR="003A70DB">
        <w:t>er to the publication of TransXChange</w:t>
      </w:r>
      <w:r w:rsidRPr="00B374FC">
        <w:t xml:space="preserve"> data in the past has been an inability to access the req</w:t>
      </w:r>
      <w:r w:rsidR="003A70DB">
        <w:t>uired software to create TransXChange</w:t>
      </w:r>
      <w:r w:rsidRPr="00B374FC">
        <w:t xml:space="preserve"> data files. Therefore, as part of the Bus Open Data Digital Service, we will be providing an Open Document Format (ODF) tool to support the creation of route and timetable data files. </w:t>
      </w:r>
    </w:p>
    <w:p w14:paraId="04975579" w14:textId="367799F0" w:rsidR="00B374FC" w:rsidRPr="002F6447" w:rsidRDefault="00B374FC" w:rsidP="00A348F6">
      <w:pPr>
        <w:pStyle w:val="Number1"/>
      </w:pPr>
      <w:r>
        <w:t xml:space="preserve">Whilst the ODF tool will be available for use by all bus operators, we anticipate it is the small and micro operators who will likely require it to create route and timetable data files.  </w:t>
      </w:r>
      <w:r w:rsidR="003A70DB">
        <w:t xml:space="preserve"> </w:t>
      </w:r>
      <w:r>
        <w:t xml:space="preserve">In addition, if </w:t>
      </w:r>
      <w:r w:rsidRPr="002F6447">
        <w:t>you are a small operator</w:t>
      </w:r>
      <w:r w:rsidR="003A70DB">
        <w:t xml:space="preserve">, which for the purposes of the Bus Open Data Digital Service, we will define as an operator who runs ten services or less, </w:t>
      </w:r>
      <w:r w:rsidRPr="002F6447">
        <w:t xml:space="preserve">you can upload your </w:t>
      </w:r>
      <w:r w:rsidR="003A70DB">
        <w:t>TransXChange</w:t>
      </w:r>
      <w:r w:rsidRPr="002F6447">
        <w:t xml:space="preserve"> </w:t>
      </w:r>
      <w:r w:rsidR="003A70DB">
        <w:t xml:space="preserve">data </w:t>
      </w:r>
      <w:r w:rsidRPr="002F6447">
        <w:t>to BOD</w:t>
      </w:r>
      <w:r w:rsidR="003A70DB">
        <w:t>D</w:t>
      </w:r>
      <w:r w:rsidRPr="002F6447">
        <w:t xml:space="preserve">S and needn’t host it yourself. </w:t>
      </w:r>
    </w:p>
    <w:p w14:paraId="3CB6C2F2" w14:textId="77777777" w:rsidR="00B374FC" w:rsidRDefault="00B374FC" w:rsidP="00B374FC">
      <w:pPr>
        <w:pStyle w:val="Number1"/>
      </w:pPr>
      <w:r w:rsidRPr="002F6447">
        <w:t>M</w:t>
      </w:r>
      <w:r w:rsidRPr="00C84641">
        <w:t xml:space="preserve">ost small operator’s business model operates on low budget and within affordability of the business owners. They are very sensitive to additional cost which might impact their business. </w:t>
      </w:r>
      <w:r>
        <w:t xml:space="preserve">Therefore, we have taken a policy decision that we will host data for the smallest operators. </w:t>
      </w:r>
    </w:p>
    <w:p w14:paraId="595C42B2" w14:textId="77777777" w:rsidR="00B374FC" w:rsidRDefault="00B374FC" w:rsidP="00B374FC">
      <w:pPr>
        <w:pStyle w:val="Heading2"/>
      </w:pPr>
      <w:bookmarkStart w:id="16" w:name="_Hlk5645766"/>
      <w:r>
        <w:lastRenderedPageBreak/>
        <w:t xml:space="preserve">Medium and large operators </w:t>
      </w:r>
    </w:p>
    <w:bookmarkEnd w:id="16"/>
    <w:p w14:paraId="1DB9D0C5" w14:textId="77777777" w:rsidR="00B374FC" w:rsidRPr="001F7989" w:rsidRDefault="00B374FC" w:rsidP="00B374FC">
      <w:pPr>
        <w:pStyle w:val="Number1"/>
      </w:pPr>
      <w:r w:rsidRPr="001F7989">
        <w:t xml:space="preserve">Larger operators can either host the file on your own server / website (we recommend that you do this) or use a third party hosting provider. Your local authority might be willing to host your timetable for you but the legal onus will be on you. </w:t>
      </w:r>
    </w:p>
    <w:p w14:paraId="7C8AD5A0" w14:textId="02CB0681" w:rsidR="00B374FC" w:rsidRDefault="00B374FC" w:rsidP="00B374FC">
      <w:pPr>
        <w:pStyle w:val="Number1"/>
      </w:pPr>
      <w:r w:rsidRPr="00723CD4">
        <w:t>BODS meets the government’s digital service standard, which means that what is needed should be clear to first time users. Before visiting the BODS website, you will find it useful to have already generated the file or link that you intend to share – either for your timetable (</w:t>
      </w:r>
      <w:r w:rsidR="003A70DB">
        <w:t>TransXChange</w:t>
      </w:r>
      <w:r w:rsidRPr="00723CD4">
        <w:t xml:space="preserve"> - TXC), fares (NeTEx) or automated vehicle location (S</w:t>
      </w:r>
      <w:r w:rsidR="003A70DB">
        <w:t>IRI</w:t>
      </w:r>
      <w:r w:rsidRPr="00723CD4">
        <w:t>-VM).</w:t>
      </w:r>
    </w:p>
    <w:p w14:paraId="753266F0" w14:textId="77777777" w:rsidR="00B374FC" w:rsidRDefault="00B374FC" w:rsidP="00B374FC">
      <w:pPr>
        <w:pStyle w:val="Number1"/>
      </w:pPr>
      <w:bookmarkStart w:id="17" w:name="_Hlk13762939"/>
      <w:r w:rsidRPr="006E1646">
        <w:t>The Bus Open Data Service is an online only service. All of the core functionality in the spreadsheet tool for TXC generation will work offline. If BODS is unavailable, DfT will not penalise operators for failing to upload data during that period, and will notify operators as soon as BODS is back online.</w:t>
      </w:r>
    </w:p>
    <w:bookmarkEnd w:id="17"/>
    <w:p w14:paraId="29A4034B" w14:textId="77777777" w:rsidR="00B374FC" w:rsidRPr="000A2263" w:rsidRDefault="00B374FC" w:rsidP="00B374FC">
      <w:pPr>
        <w:pStyle w:val="Number1"/>
        <w:numPr>
          <w:ilvl w:val="0"/>
          <w:numId w:val="0"/>
        </w:numPr>
        <w:ind w:left="567"/>
      </w:pPr>
    </w:p>
    <w:p w14:paraId="4B163DF8" w14:textId="4933A63D" w:rsidR="009807AF" w:rsidRDefault="009807AF" w:rsidP="009807AF">
      <w:pPr>
        <w:pStyle w:val="Number1"/>
        <w:numPr>
          <w:ilvl w:val="0"/>
          <w:numId w:val="0"/>
        </w:numPr>
      </w:pPr>
    </w:p>
    <w:p w14:paraId="5D7D3E96" w14:textId="47494B5C" w:rsidR="009807AF" w:rsidRDefault="009807AF" w:rsidP="009807AF">
      <w:pPr>
        <w:pStyle w:val="Number1"/>
        <w:numPr>
          <w:ilvl w:val="0"/>
          <w:numId w:val="0"/>
        </w:numPr>
      </w:pPr>
    </w:p>
    <w:p w14:paraId="12C0DAA5" w14:textId="58011325" w:rsidR="009807AF" w:rsidRDefault="009807AF" w:rsidP="009807AF">
      <w:pPr>
        <w:pStyle w:val="Number1"/>
        <w:numPr>
          <w:ilvl w:val="0"/>
          <w:numId w:val="0"/>
        </w:numPr>
      </w:pPr>
    </w:p>
    <w:p w14:paraId="2C022DD3" w14:textId="23F6D0A2" w:rsidR="00815623" w:rsidRDefault="002F6447" w:rsidP="00815623">
      <w:pPr>
        <w:pStyle w:val="Heading1"/>
      </w:pPr>
      <w:bookmarkStart w:id="18" w:name="_Hlk5661647"/>
      <w:r>
        <w:lastRenderedPageBreak/>
        <w:t xml:space="preserve">Publishing </w:t>
      </w:r>
      <w:r w:rsidR="00B374FC">
        <w:t>route and timetable data</w:t>
      </w:r>
    </w:p>
    <w:p w14:paraId="3641D2C5" w14:textId="77777777" w:rsidR="00B374FC" w:rsidRPr="00B374FC" w:rsidRDefault="00B374FC" w:rsidP="00B374FC">
      <w:pPr>
        <w:pStyle w:val="Heading2"/>
      </w:pPr>
      <w:bookmarkStart w:id="19" w:name="_Hlk5644971"/>
      <w:r>
        <w:t xml:space="preserve">Overview </w:t>
      </w:r>
    </w:p>
    <w:p w14:paraId="163FA297" w14:textId="05606DE4" w:rsidR="00B374FC" w:rsidRPr="00B374FC" w:rsidRDefault="00B374FC" w:rsidP="00B374FC">
      <w:pPr>
        <w:pStyle w:val="Number1"/>
      </w:pPr>
      <w:r w:rsidRPr="00B374FC">
        <w:t xml:space="preserve">The first set of requirements, to publish route and timetable data, come into effect from 07 January 2020. This first year will be considered a transitional period and operators will be encouraged to start publishing data as early as possible. During the earlier stages (from Summer 2019 until Summer 2020) we anticipate there being a lot of support available to help </w:t>
      </w:r>
      <w:r w:rsidR="0054346F">
        <w:t xml:space="preserve">bus </w:t>
      </w:r>
      <w:r w:rsidRPr="00B374FC">
        <w:t xml:space="preserve">operators </w:t>
      </w:r>
      <w:r w:rsidR="0054346F">
        <w:t xml:space="preserve">openly </w:t>
      </w:r>
      <w:r w:rsidRPr="00B374FC">
        <w:t>publish data and so would encourage operators to take advantage of this opportunity.</w:t>
      </w:r>
    </w:p>
    <w:p w14:paraId="224D3839" w14:textId="5AB8AEFE" w:rsidR="00B374FC" w:rsidRDefault="00B374FC" w:rsidP="00B374FC">
      <w:pPr>
        <w:pStyle w:val="Number1"/>
      </w:pPr>
      <w:r w:rsidRPr="00B374FC">
        <w:t>T</w:t>
      </w:r>
      <w:r>
        <w:t>he latest point by which time bus operators must have openly published their routes and timetable data will be 31 December 2020. This date marks the end of the transitional period</w:t>
      </w:r>
      <w:r w:rsidR="0054346F">
        <w:t xml:space="preserve"> and from that point monitoring activity will be supported by relevant activities to drive compliance and ultimately enforcement action if required. This is detailed later in the guidance</w:t>
      </w:r>
      <w:r>
        <w:t xml:space="preserve">. </w:t>
      </w:r>
    </w:p>
    <w:p w14:paraId="69C6141C" w14:textId="324FE617" w:rsidR="00B374FC" w:rsidRPr="00B374FC" w:rsidRDefault="00B374FC" w:rsidP="00B374FC">
      <w:pPr>
        <w:pStyle w:val="Introduction"/>
      </w:pPr>
      <w:r>
        <w:t xml:space="preserve">Data standards </w:t>
      </w:r>
    </w:p>
    <w:p w14:paraId="6EFE6A62" w14:textId="0CD68DEA" w:rsidR="00B374FC" w:rsidRPr="00B374FC" w:rsidRDefault="00B374FC" w:rsidP="00B374FC">
      <w:pPr>
        <w:pStyle w:val="Number1"/>
      </w:pPr>
      <w:r w:rsidRPr="00B374FC">
        <w:t xml:space="preserve">Route and timetable data will be required to be published using </w:t>
      </w:r>
      <w:r w:rsidR="003A70DB">
        <w:t>TransXChange</w:t>
      </w:r>
      <w:r w:rsidRPr="00B374FC">
        <w:t xml:space="preserve"> – the agreed industry standard for the publication of schedule data. During the transitional period we will be accepting all major </w:t>
      </w:r>
      <w:r w:rsidR="0054346F">
        <w:t xml:space="preserve">current </w:t>
      </w:r>
      <w:r w:rsidRPr="00B374FC">
        <w:t xml:space="preserve">versions of </w:t>
      </w:r>
      <w:r w:rsidR="003A70DB">
        <w:t>TransXChange</w:t>
      </w:r>
      <w:r w:rsidR="0054346F">
        <w:t>, to include versions 2.1, 2.4 and 2.5</w:t>
      </w:r>
      <w:r w:rsidRPr="00B374FC">
        <w:t xml:space="preserve"> although we will eventually encourage operators to upgrade their systems/processes and upskill their staff to provide data using </w:t>
      </w:r>
      <w:r w:rsidR="003A70DB">
        <w:t>TransXChange</w:t>
      </w:r>
      <w:r w:rsidRPr="00B374FC">
        <w:t xml:space="preserve"> Version 2.4 from 2021. </w:t>
      </w:r>
    </w:p>
    <w:p w14:paraId="3144273D" w14:textId="18B3E81F" w:rsidR="00B374FC" w:rsidRDefault="00B374FC" w:rsidP="00B374FC">
      <w:pPr>
        <w:pStyle w:val="Number1"/>
      </w:pPr>
      <w:r w:rsidRPr="00B374FC">
        <w:t>T</w:t>
      </w:r>
      <w:r w:rsidRPr="00C23E77">
        <w:t xml:space="preserve">he reason we have selected </w:t>
      </w:r>
      <w:r w:rsidR="003A70DB">
        <w:t>TransXChange</w:t>
      </w:r>
      <w:r w:rsidRPr="00C23E77">
        <w:t xml:space="preserve"> 2.4 is, based upon expert advice, this version addresses many of the glitches and issues present in version 2.1 and many of the technology suppliers have adapted their systems and technology </w:t>
      </w:r>
      <w:r w:rsidR="00D77789">
        <w:t>to handle this version. Our research also suggests that many operators are currently capable of creating a TransXChange 2.4 routes and timetable data file.</w:t>
      </w:r>
    </w:p>
    <w:p w14:paraId="1EA22FE5" w14:textId="4EA8F8E3" w:rsidR="00B374FC" w:rsidRDefault="00B374FC" w:rsidP="00B374FC">
      <w:pPr>
        <w:pStyle w:val="Number1"/>
      </w:pPr>
      <w:r w:rsidRPr="00C23E77">
        <w:t xml:space="preserve">Whilst </w:t>
      </w:r>
      <w:r w:rsidR="003A70DB">
        <w:t>TransXChange</w:t>
      </w:r>
      <w:r w:rsidRPr="00C23E77">
        <w:t xml:space="preserve"> 2.5 does include accessibility data, we are aware that many bus operators are still not using this version and similarly some technology suppliers have not yet adapted their products to handle this version. Therefore, we feel that </w:t>
      </w:r>
      <w:r w:rsidR="003A70DB">
        <w:t>TransXChange</w:t>
      </w:r>
      <w:r w:rsidRPr="00C23E77">
        <w:t xml:space="preserve"> 2.4 strikes the right balance in terms of its development and industry maturity, enabling a smoother i</w:t>
      </w:r>
      <w:r>
        <w:t xml:space="preserve">mplementation in the long run. </w:t>
      </w:r>
    </w:p>
    <w:p w14:paraId="4F142AC6" w14:textId="4FF6A0B7" w:rsidR="00B374FC" w:rsidRDefault="00B374FC" w:rsidP="00B374FC">
      <w:pPr>
        <w:pStyle w:val="Introduction"/>
      </w:pPr>
      <w:r>
        <w:t xml:space="preserve">What data is required </w:t>
      </w:r>
    </w:p>
    <w:p w14:paraId="53B9CBD0" w14:textId="78EA2A9C" w:rsidR="00B374FC" w:rsidRPr="00C23E77" w:rsidRDefault="00B374FC" w:rsidP="00B374FC">
      <w:pPr>
        <w:pStyle w:val="Number1"/>
      </w:pPr>
      <w:r>
        <w:t xml:space="preserve">The final Bus Open Data </w:t>
      </w:r>
      <w:r w:rsidR="003A70DB">
        <w:t>TransXChange</w:t>
      </w:r>
      <w:r>
        <w:t xml:space="preserve"> profile is still in development and will only be mandated beyond the transitional period. As a minimum, both during and beyond the transitional period, the </w:t>
      </w:r>
      <w:r w:rsidRPr="00C23E77">
        <w:t>route and timetable information must include the following</w:t>
      </w:r>
      <w:r>
        <w:t xml:space="preserve"> based on the regulations</w:t>
      </w:r>
      <w:r w:rsidRPr="00C23E77">
        <w:t>:</w:t>
      </w:r>
    </w:p>
    <w:p w14:paraId="6FE4D029" w14:textId="651BAF9E" w:rsidR="0080051C" w:rsidRDefault="0080051C" w:rsidP="00B374FC"/>
    <w:p w14:paraId="518726E3" w14:textId="77777777" w:rsidR="0080051C" w:rsidRDefault="0080051C" w:rsidP="0080051C">
      <w:pPr>
        <w:pStyle w:val="Listalpha"/>
      </w:pPr>
      <w:r>
        <w:t>the</w:t>
      </w:r>
      <w:r w:rsidRPr="0080051C">
        <w:t xml:space="preserve"> name and, where applicable, the trading name of the operator;</w:t>
      </w:r>
    </w:p>
    <w:p w14:paraId="20E3D3DC" w14:textId="77777777" w:rsidR="0080051C" w:rsidRDefault="0080051C" w:rsidP="0080051C">
      <w:pPr>
        <w:pStyle w:val="Listalpha"/>
      </w:pPr>
      <w:r>
        <w:t xml:space="preserve">the </w:t>
      </w:r>
      <w:r w:rsidRPr="0080051C">
        <w:t xml:space="preserve">operator’s National Operator Code </w:t>
      </w:r>
    </w:p>
    <w:p w14:paraId="5B4C26A2" w14:textId="4D1F829D" w:rsidR="0080051C" w:rsidRDefault="0080051C" w:rsidP="0080051C">
      <w:pPr>
        <w:pStyle w:val="Listalpha"/>
      </w:pPr>
      <w:r w:rsidRPr="0080051C">
        <w:lastRenderedPageBreak/>
        <w:t>the number of its public service vehicle operator’s licence applicable to the service in question</w:t>
      </w:r>
    </w:p>
    <w:p w14:paraId="64C57D02" w14:textId="77777777" w:rsidR="0080051C" w:rsidRDefault="0080051C" w:rsidP="0080051C">
      <w:pPr>
        <w:pStyle w:val="Listalpha"/>
      </w:pPr>
      <w:r>
        <w:t>the</w:t>
      </w:r>
      <w:r w:rsidRPr="0080051C">
        <w:t xml:space="preserve"> name or number of the service;</w:t>
      </w:r>
    </w:p>
    <w:p w14:paraId="43CFFB15" w14:textId="77777777" w:rsidR="0080051C" w:rsidRDefault="0080051C" w:rsidP="0080051C">
      <w:pPr>
        <w:pStyle w:val="Listalpha"/>
      </w:pPr>
      <w:r>
        <w:t>the</w:t>
      </w:r>
      <w:r w:rsidRPr="0080051C">
        <w:t xml:space="preserve"> route of the service, including the principal starting and finishing points;</w:t>
      </w:r>
    </w:p>
    <w:p w14:paraId="55F644E9" w14:textId="77777777" w:rsidR="0080051C" w:rsidRDefault="0080051C" w:rsidP="0080051C">
      <w:pPr>
        <w:pStyle w:val="Listalpha"/>
      </w:pPr>
      <w:r>
        <w:t>the</w:t>
      </w:r>
      <w:r w:rsidRPr="0080051C">
        <w:t xml:space="preserve"> stopping places at which the service stops in order of stopping;</w:t>
      </w:r>
    </w:p>
    <w:p w14:paraId="1AD5300E" w14:textId="77777777" w:rsidR="0080051C" w:rsidRDefault="0080051C" w:rsidP="0080051C">
      <w:pPr>
        <w:pStyle w:val="Listalpha"/>
      </w:pPr>
      <w:r>
        <w:t>information</w:t>
      </w:r>
      <w:r w:rsidRPr="0080051C">
        <w:t xml:space="preserve"> to ensure identification of the stopping </w:t>
      </w:r>
      <w:r>
        <w:t>place, which must include a stop code; spatial co-ordinates; relevant landmarks; a topographic reference to the National Public Transport Gazetteer of Places</w:t>
      </w:r>
      <w:r w:rsidRPr="0080051C">
        <w:t>; and</w:t>
      </w:r>
      <w:r>
        <w:t xml:space="preserve"> an indication of whether the stop is used as a timing point;</w:t>
      </w:r>
    </w:p>
    <w:p w14:paraId="656400A6" w14:textId="77777777" w:rsidR="0080051C" w:rsidRDefault="0080051C" w:rsidP="0080051C">
      <w:pPr>
        <w:pStyle w:val="Listalpha"/>
      </w:pPr>
      <w:r>
        <w:t>t</w:t>
      </w:r>
      <w:r w:rsidRPr="0080051C">
        <w:t>he arrival and departure time at each stopping place or, where applicable, the frequency of the service;</w:t>
      </w:r>
    </w:p>
    <w:p w14:paraId="659A19A3" w14:textId="77777777" w:rsidR="0080051C" w:rsidRDefault="0080051C" w:rsidP="0080051C">
      <w:pPr>
        <w:pStyle w:val="Listalpha"/>
      </w:pPr>
      <w:r>
        <w:t xml:space="preserve">the days on which the service runs, and any </w:t>
      </w:r>
      <w:r w:rsidRPr="0080051C">
        <w:t>public holidays or other days on which the service does not run;</w:t>
      </w:r>
    </w:p>
    <w:p w14:paraId="2BBF816C" w14:textId="77777777" w:rsidR="0080051C" w:rsidRDefault="0080051C" w:rsidP="0080051C">
      <w:pPr>
        <w:pStyle w:val="Listalpha"/>
      </w:pPr>
      <w:r>
        <w:t xml:space="preserve">where </w:t>
      </w:r>
      <w:r w:rsidRPr="0080051C">
        <w:t>a service is provided for the purpose of serving a school, college or other educational establishment, the dates of terms for that school, college or other educational establishment; and</w:t>
      </w:r>
    </w:p>
    <w:p w14:paraId="5DF88D01" w14:textId="77777777" w:rsidR="00B374FC" w:rsidRDefault="00B374FC" w:rsidP="00B374FC">
      <w:pPr>
        <w:pStyle w:val="Number1"/>
      </w:pPr>
      <w:r>
        <w:t xml:space="preserve">The final profile will however include all optional and mandatory fields, which will ultimately form part of the final validation checks and determine whether your file or link will be accepted. </w:t>
      </w:r>
    </w:p>
    <w:p w14:paraId="23463C93" w14:textId="77777777" w:rsidR="00B374FC" w:rsidRPr="00C23E77" w:rsidRDefault="00B374FC" w:rsidP="00B374FC">
      <w:pPr>
        <w:pStyle w:val="Heading2"/>
      </w:pPr>
      <w:bookmarkStart w:id="20" w:name="_Hlk5643672"/>
      <w:bookmarkStart w:id="21" w:name="_Hlk13546749"/>
      <w:r>
        <w:t>Publication during the transitional period</w:t>
      </w:r>
      <w:bookmarkEnd w:id="20"/>
    </w:p>
    <w:p w14:paraId="588EABBE" w14:textId="3B65E6AF" w:rsidR="00B374FC" w:rsidRDefault="00B374FC" w:rsidP="00B374FC">
      <w:pPr>
        <w:pStyle w:val="Number1"/>
      </w:pPr>
      <w:r w:rsidRPr="00AE0F51">
        <w:t xml:space="preserve">During the transitional period we will be accepting all major versions of </w:t>
      </w:r>
      <w:r w:rsidR="003A70DB">
        <w:t>TransXChange</w:t>
      </w:r>
      <w:r w:rsidR="00335465">
        <w:t>, including 2.1/2.4/2.5,</w:t>
      </w:r>
      <w:r w:rsidRPr="00AE0F51">
        <w:t xml:space="preserve"> and therefore we don’t anticipate operators having to make immediate changes to their systems</w:t>
      </w:r>
      <w:r>
        <w:t xml:space="preserve"> for when the first set of requirements comes into effect (from 07 January 2020)</w:t>
      </w:r>
      <w:r w:rsidRPr="00AE0F51">
        <w:t xml:space="preserve">. </w:t>
      </w:r>
    </w:p>
    <w:p w14:paraId="745F77C7" w14:textId="42F543D3" w:rsidR="00B374FC" w:rsidRDefault="00B374FC" w:rsidP="00B374FC">
      <w:pPr>
        <w:pStyle w:val="Number1"/>
      </w:pPr>
      <w:r w:rsidRPr="00AE0F51">
        <w:t>However, beyond the transitional period of 2020, we will be encouraging operators to mo</w:t>
      </w:r>
      <w:r w:rsidR="00D77789">
        <w:t>v</w:t>
      </w:r>
      <w:r w:rsidRPr="00AE0F51">
        <w:t xml:space="preserve">e towards </w:t>
      </w:r>
      <w:r w:rsidR="003A70DB">
        <w:t>TransXChange</w:t>
      </w:r>
      <w:r>
        <w:t xml:space="preserve"> v</w:t>
      </w:r>
      <w:r w:rsidRPr="00AE0F51">
        <w:t>ersion 2.4 if they are not already providing this version (i.e. they are still creating 2.1). If operators choose to do so, they will need to upgrade their systems/processes to export 2.4 instead of 2.1 and upskill their staff to work with the new systems</w:t>
      </w:r>
      <w:r w:rsidR="00A52AB1">
        <w:t xml:space="preserve"> and processes</w:t>
      </w:r>
      <w:r w:rsidRPr="00AE0F51">
        <w:t xml:space="preserve">. </w:t>
      </w:r>
    </w:p>
    <w:p w14:paraId="0D8312BE" w14:textId="6BBA2F41" w:rsidR="00B374FC" w:rsidRDefault="00B374FC" w:rsidP="00B374FC">
      <w:pPr>
        <w:pStyle w:val="Number1"/>
      </w:pPr>
      <w:r>
        <w:t xml:space="preserve">From </w:t>
      </w:r>
      <w:r w:rsidR="00A52AB1">
        <w:t xml:space="preserve">August </w:t>
      </w:r>
      <w:r>
        <w:t xml:space="preserve">2019 the Department for Transport commenced readiness assessments. The purpose of those assessments was to understand which operators have access to transport data management systems, what systems are predominantly in use and the version of </w:t>
      </w:r>
      <w:r w:rsidR="003A70DB">
        <w:t>TransXChange</w:t>
      </w:r>
      <w:r>
        <w:t xml:space="preserve"> being exported ahead of the mandatory requirement to publish </w:t>
      </w:r>
      <w:r w:rsidR="003A70DB">
        <w:t>TransXChange</w:t>
      </w:r>
      <w:r>
        <w:t xml:space="preserve"> 2.4 coming into effect from 01 January 2021. </w:t>
      </w:r>
    </w:p>
    <w:p w14:paraId="7872C9D4" w14:textId="77777777" w:rsidR="00B374FC" w:rsidRDefault="00B374FC" w:rsidP="00B374FC">
      <w:pPr>
        <w:pStyle w:val="Heading2"/>
      </w:pPr>
      <w:bookmarkStart w:id="22" w:name="_Hlk5661818"/>
      <w:bookmarkEnd w:id="21"/>
      <w:r>
        <w:t xml:space="preserve">New registrations </w:t>
      </w:r>
    </w:p>
    <w:p w14:paraId="66B5BCCE" w14:textId="0F27E2CF" w:rsidR="00B374FC" w:rsidRDefault="00B374FC" w:rsidP="00B374FC">
      <w:pPr>
        <w:pStyle w:val="Number1"/>
      </w:pPr>
      <w:r>
        <w:t xml:space="preserve">For new registrations, the process for creating open data will be aligned with the process for submitting your data to the local transport authority. When the data is submitted for review by the local transport authority, the data should also be provided to the bus open data digital service. Therefore </w:t>
      </w:r>
      <w:r w:rsidR="007902B2">
        <w:t xml:space="preserve">for </w:t>
      </w:r>
      <w:r>
        <w:t xml:space="preserve">new registrations and variations, we are requiring the data to be provided 28 days in advance of it going to the Traffic Commissioner for final review (the 42 day period). </w:t>
      </w:r>
    </w:p>
    <w:p w14:paraId="0834EACE" w14:textId="08F022C6" w:rsidR="007902B2" w:rsidRDefault="007902B2" w:rsidP="00B374FC">
      <w:pPr>
        <w:pStyle w:val="Number1"/>
      </w:pPr>
      <w:r>
        <w:lastRenderedPageBreak/>
        <w:t xml:space="preserve">It is worth noting that when data is published to the Bus Open Data Digital Service however </w:t>
      </w:r>
      <w:r w:rsidR="00A52AB1">
        <w:t xml:space="preserve">it </w:t>
      </w:r>
      <w:r>
        <w:t xml:space="preserve">has not yet been reviewed by the local transport authority, the data will remain closed to public view until it has received the required approvals.  </w:t>
      </w:r>
    </w:p>
    <w:p w14:paraId="64FC5C60" w14:textId="515F82D6" w:rsidR="007902B2" w:rsidRDefault="007902B2" w:rsidP="00B374FC">
      <w:pPr>
        <w:pStyle w:val="Number1"/>
      </w:pPr>
      <w:r>
        <w:t xml:space="preserve">The key point to note here is that the </w:t>
      </w:r>
      <w:r w:rsidR="00B374FC" w:rsidRPr="00061C15">
        <w:t xml:space="preserve">file used for </w:t>
      </w:r>
      <w:r>
        <w:t xml:space="preserve">bus </w:t>
      </w:r>
      <w:r w:rsidR="00B374FC" w:rsidRPr="00061C15">
        <w:t>open data</w:t>
      </w:r>
      <w:r>
        <w:t xml:space="preserve"> (routes and timetables)</w:t>
      </w:r>
      <w:r w:rsidR="00B374FC" w:rsidRPr="00061C15">
        <w:t xml:space="preserve"> can also be used for registration. </w:t>
      </w:r>
      <w:r>
        <w:t xml:space="preserve">This is particularly true if you are using the free to access Open Document Format tool to create your </w:t>
      </w:r>
      <w:r w:rsidR="003A70DB">
        <w:t>TransXChange</w:t>
      </w:r>
      <w:r>
        <w:t xml:space="preserve"> data. The tool cannot </w:t>
      </w:r>
      <w:r w:rsidR="00A52AB1">
        <w:t xml:space="preserve">calculate </w:t>
      </w:r>
      <w:r>
        <w:t>interpolate</w:t>
      </w:r>
      <w:r w:rsidR="00A52AB1">
        <w:t xml:space="preserve">d times at intermediate </w:t>
      </w:r>
      <w:r>
        <w:t xml:space="preserve">bus stops and so works best for registrations for routes that are familiar and/or have been in operation in the past.  </w:t>
      </w:r>
    </w:p>
    <w:p w14:paraId="1064ECFD" w14:textId="26C6343E" w:rsidR="00045076" w:rsidRDefault="00B374FC" w:rsidP="00A56BCA">
      <w:pPr>
        <w:pStyle w:val="Number1"/>
      </w:pPr>
      <w:r w:rsidRPr="00C63D45">
        <w:t xml:space="preserve">From </w:t>
      </w:r>
      <w:r>
        <w:t xml:space="preserve">07 January </w:t>
      </w:r>
      <w:r w:rsidRPr="00C63D45">
        <w:t>202</w:t>
      </w:r>
      <w:r>
        <w:t>0</w:t>
      </w:r>
      <w:r w:rsidRPr="00C63D45">
        <w:t xml:space="preserve">, we will require operators to submit open data updates for </w:t>
      </w:r>
      <w:r w:rsidR="00045076">
        <w:t>all</w:t>
      </w:r>
      <w:r w:rsidRPr="00C63D45">
        <w:t xml:space="preserve"> timetable changes</w:t>
      </w:r>
      <w:r w:rsidR="00045076">
        <w:t xml:space="preserve">, even if they do not trigger a registration requirement, </w:t>
      </w:r>
      <w:r w:rsidRPr="00C63D45">
        <w:t xml:space="preserve">because live bus positions can only be correctly interpreted if we know where the bus was due to travel on a particular day.  </w:t>
      </w:r>
      <w:r w:rsidR="00045076">
        <w:t>Legally t</w:t>
      </w:r>
      <w:r>
        <w:t xml:space="preserve">his can be provided </w:t>
      </w:r>
      <w:r w:rsidR="00045076">
        <w:t>a</w:t>
      </w:r>
      <w:r>
        <w:t xml:space="preserve">t any point before the change is introduced - so for example if the short duration timetable change were to come into effect today at noon, the operator would legally be able to update their open data file up until 1159 hrs within the limits of the legislation. </w:t>
      </w:r>
    </w:p>
    <w:p w14:paraId="0D67A06B" w14:textId="0BF35086" w:rsidR="00B374FC" w:rsidRPr="00C84641" w:rsidRDefault="00045076" w:rsidP="00B374FC">
      <w:pPr>
        <w:pStyle w:val="Number1"/>
      </w:pPr>
      <w:r>
        <w:t xml:space="preserve">It is however worth noting that if an operator is sharing data with the Bus Open Data Digital Service through an application programming interface, the Bus Open Data Digital Service will only check for updated endpoints once a day and so therefore we would advise that the data is updated at least two days before the change is due to come into effect to ensure that the Bus Open Data Digital Service has discovered the new data end point and  </w:t>
      </w:r>
    </w:p>
    <w:bookmarkEnd w:id="22"/>
    <w:p w14:paraId="5B81DA66" w14:textId="77777777" w:rsidR="00B374FC" w:rsidRPr="00983BB2" w:rsidRDefault="00B374FC" w:rsidP="00B374FC">
      <w:pPr>
        <w:pStyle w:val="Heading2"/>
      </w:pPr>
      <w:r>
        <w:t xml:space="preserve">Variations and updating data </w:t>
      </w:r>
    </w:p>
    <w:p w14:paraId="1FA4575E" w14:textId="77777777" w:rsidR="00B374FC" w:rsidRDefault="00B374FC" w:rsidP="00B374FC">
      <w:pPr>
        <w:pStyle w:val="Number1"/>
      </w:pPr>
      <w:r>
        <w:t xml:space="preserve">If existing data files for local bus services that have already been published to the Bus Open Data Digital Service need to be updated due to variations or changes that don’t trigger the registration threshold, it is important to make sure that the file on the Bus Open Data Digital Service is also updated. This will help application developers offer complete and accurate data to passengers when journey planning. </w:t>
      </w:r>
    </w:p>
    <w:p w14:paraId="7EB88298" w14:textId="7B0F2E28" w:rsidR="00B374FC" w:rsidRDefault="00B374FC" w:rsidP="00B374FC">
      <w:pPr>
        <w:pStyle w:val="Number1"/>
      </w:pPr>
      <w:r>
        <w:t xml:space="preserve">For operators publishing their data using an Application Programming Interface, when the file is updated in your existing transport data management software, the endpoint will automatically update on the Bus Open Data Digital Service. The Bus Open Data Digital Service will be programmed to search for new and updated links daily. Once searches are complete, </w:t>
      </w:r>
      <w:r w:rsidR="00335465">
        <w:t xml:space="preserve">if a change is identified </w:t>
      </w:r>
      <w:r>
        <w:t xml:space="preserve">a notification will be sent to you asking you to log into the system to check the data quality report and validate the file for publication. </w:t>
      </w:r>
    </w:p>
    <w:p w14:paraId="784B22E9" w14:textId="77777777" w:rsidR="00B374FC" w:rsidRPr="00983BB2" w:rsidRDefault="00B374FC" w:rsidP="00B374FC">
      <w:pPr>
        <w:pStyle w:val="Number1"/>
      </w:pPr>
      <w:r>
        <w:t xml:space="preserve">It is worth noting that </w:t>
      </w:r>
      <w:r w:rsidRPr="00983BB2">
        <w:t>variations</w:t>
      </w:r>
      <w:r>
        <w:t xml:space="preserve"> (i.e. where there are alterations to the principal timing points) are required to be submitted to both the local transport authority and bus open data digital service 28 days in advance </w:t>
      </w:r>
      <w:r w:rsidRPr="00983BB2">
        <w:t xml:space="preserve">of it going to the Traffic Commissioner for final review (the 42 day period). </w:t>
      </w:r>
      <w:r>
        <w:t xml:space="preserve">For changes that do not trigger the registration threshold, these can be made directly to the Bus Open Data Digital Service file at any point prior to the change coming into operation.  </w:t>
      </w:r>
    </w:p>
    <w:p w14:paraId="75874392" w14:textId="77777777" w:rsidR="00B374FC" w:rsidRPr="00DD2391" w:rsidRDefault="00B374FC" w:rsidP="00B374FC">
      <w:pPr>
        <w:pStyle w:val="Heading2"/>
      </w:pPr>
      <w:bookmarkStart w:id="23" w:name="_Hlk15273236"/>
      <w:r>
        <w:t>Cancellations and removing data</w:t>
      </w:r>
    </w:p>
    <w:bookmarkEnd w:id="23"/>
    <w:p w14:paraId="61382CDA" w14:textId="1101FC7A" w:rsidR="00B374FC" w:rsidRDefault="00B374FC" w:rsidP="00B374FC">
      <w:pPr>
        <w:pStyle w:val="Number1"/>
      </w:pPr>
      <w:r>
        <w:t xml:space="preserve">If you are planning to cancel a bus service, you will need to notify the local transport authority and the Office of the Traffic Commissioner of your intention. Once you have confirmed the final date that the service will cease to operate, it is important that you </w:t>
      </w:r>
      <w:r>
        <w:lastRenderedPageBreak/>
        <w:t xml:space="preserve">update the </w:t>
      </w:r>
      <w:r w:rsidR="003A70DB">
        <w:t>TransXChange</w:t>
      </w:r>
      <w:r>
        <w:t xml:space="preserve"> file in the Bus Open Data Digital Service otherwise application developers will potentially create products and services that suggest the service is running. </w:t>
      </w:r>
    </w:p>
    <w:p w14:paraId="431D87EE" w14:textId="77777777" w:rsidR="00B374FC" w:rsidRDefault="00B374FC" w:rsidP="00B374FC">
      <w:pPr>
        <w:pStyle w:val="Number1"/>
      </w:pPr>
      <w:r>
        <w:t xml:space="preserve">There are two main ways in which the data can be updated. It may be that you wish to add an end date for the file that corresponds to the service that is being cancelled. The end date or expiry date should correspond with the final date that the service is running. </w:t>
      </w:r>
    </w:p>
    <w:p w14:paraId="5EF47C0B" w14:textId="661DF9B3" w:rsidR="00B374FC" w:rsidRDefault="00B374FC" w:rsidP="00B374FC">
      <w:pPr>
        <w:pStyle w:val="Number1"/>
      </w:pPr>
      <w:r>
        <w:t xml:space="preserve">Alternatively, it maybe that you wish to update your </w:t>
      </w:r>
      <w:r w:rsidR="003A70DB">
        <w:t>TransXChange</w:t>
      </w:r>
      <w:r>
        <w:t xml:space="preserve"> file with two datasets - one dataset that corresponds to current services and is dated to run until the service in question is cancelled. The other dataset contained within the file should correspond to the future service provision and should be dated to run after the service in question has been cancelled. </w:t>
      </w:r>
    </w:p>
    <w:p w14:paraId="64478FE1" w14:textId="77777777" w:rsidR="00B374FC" w:rsidRDefault="00B374FC" w:rsidP="00B374FC">
      <w:pPr>
        <w:pStyle w:val="Number1"/>
      </w:pPr>
      <w:r>
        <w:t xml:space="preserve">Either approach to updating your files is perfectly acceptable. Ultimately it is a decision for your organisation to make and will most likely be influenced by your data managers and staff preferences and current organisational processes. </w:t>
      </w:r>
    </w:p>
    <w:p w14:paraId="29C2ABFF" w14:textId="6C529287" w:rsidR="00B374FC" w:rsidRDefault="00B374FC" w:rsidP="00B374FC">
      <w:pPr>
        <w:pStyle w:val="Number1"/>
      </w:pPr>
      <w:r>
        <w:t xml:space="preserve">Once the service has been cancelled and the file has been deleted from your list of published services, it is worth still noting that your organisational administrators or agents using the Bus Open Data Digital Service will still be able to discover the data on the site in the list of archived datasets. It will not however be discoverable by data consumers i.e. application developers or other data users once the file has expired and the service has been cancelled. </w:t>
      </w:r>
    </w:p>
    <w:p w14:paraId="39301CB6" w14:textId="59E61BC5" w:rsidR="008C4DD5" w:rsidRPr="008C4DD5" w:rsidRDefault="008C4DD5" w:rsidP="008C4DD5">
      <w:pPr>
        <w:pStyle w:val="Heading2"/>
      </w:pPr>
      <w:r>
        <w:t>Holiday periods</w:t>
      </w:r>
      <w:r w:rsidR="000D6484">
        <w:t xml:space="preserve"> and temporary timetables</w:t>
      </w:r>
    </w:p>
    <w:p w14:paraId="295CE8BA" w14:textId="77777777" w:rsidR="008C4DD5" w:rsidRDefault="008C4DD5" w:rsidP="008C4DD5">
      <w:pPr>
        <w:pStyle w:val="Number1"/>
        <w:rPr>
          <w:lang w:eastAsia="en-GB"/>
        </w:rPr>
      </w:pPr>
      <w:bookmarkStart w:id="24" w:name="_Hlk5666098"/>
      <w:bookmarkEnd w:id="18"/>
      <w:bookmarkEnd w:id="19"/>
      <w:r>
        <w:t xml:space="preserve">During the Easter, </w:t>
      </w:r>
      <w:r w:rsidRPr="008C4DD5">
        <w:rPr>
          <w:lang w:eastAsia="en-GB"/>
        </w:rPr>
        <w:t xml:space="preserve">Christmas </w:t>
      </w:r>
      <w:r>
        <w:t xml:space="preserve">and other holiday periods when operators may need to run temporary timetables, we would strongly encourage bus operators to publish their temporary timetables to the Bus Open Data Digital Service at least seven days before these come into operation but ideally if business operations permit, up to fourteen days ahead of operation. </w:t>
      </w:r>
    </w:p>
    <w:p w14:paraId="385EAF5F" w14:textId="5BB6B755" w:rsidR="008C4DD5" w:rsidRDefault="008C4DD5" w:rsidP="008C4DD5">
      <w:pPr>
        <w:pStyle w:val="Number1"/>
        <w:rPr>
          <w:lang w:eastAsia="en-GB"/>
        </w:rPr>
      </w:pPr>
      <w:r>
        <w:t xml:space="preserve">Holiday periods are a key opportunity for bus operators to grow patronage and a time when non-bus users may consider using public transport. Up to date and accurate information is vital to ensure that they have a positive experience and may be the difference between such passengers continuing to use the bus in the future or simply reverting back to their mode of choice such as car. </w:t>
      </w:r>
    </w:p>
    <w:p w14:paraId="0BA42E6B" w14:textId="4B180215" w:rsidR="008C4DD5" w:rsidRPr="008C4DD5" w:rsidRDefault="008C4DD5" w:rsidP="008C4DD5">
      <w:pPr>
        <w:pStyle w:val="Number1"/>
        <w:rPr>
          <w:lang w:eastAsia="en-GB"/>
        </w:rPr>
      </w:pPr>
      <w:r>
        <w:t xml:space="preserve">A nominal notice period of one- two weeks enables data consumers to download the data from the Bus Open Data Digital Service and ensure their applications, products and services contain up to date and accurate information for those passengers using buses during the holiday periods or other periods when temporary timetables bare in effect. </w:t>
      </w:r>
    </w:p>
    <w:p w14:paraId="5AC99492" w14:textId="77777777" w:rsidR="001F7989" w:rsidRDefault="001F7989" w:rsidP="00C258E2">
      <w:pPr>
        <w:pStyle w:val="Heading2"/>
      </w:pPr>
    </w:p>
    <w:p w14:paraId="311A947A" w14:textId="76E5807F" w:rsidR="009C1DE3" w:rsidRPr="009C1DE3" w:rsidRDefault="0037234B" w:rsidP="00B80E7F">
      <w:pPr>
        <w:pStyle w:val="Heading1"/>
        <w:numPr>
          <w:ilvl w:val="0"/>
          <w:numId w:val="0"/>
        </w:numPr>
      </w:pPr>
      <w:bookmarkStart w:id="25" w:name="_Hlk13813710"/>
      <w:bookmarkStart w:id="26" w:name="_Hlk5664112"/>
      <w:bookmarkEnd w:id="24"/>
      <w:r>
        <w:lastRenderedPageBreak/>
        <w:t>4</w:t>
      </w:r>
      <w:r w:rsidR="00B80E7F">
        <w:t xml:space="preserve">. </w:t>
      </w:r>
      <w:r w:rsidR="009C1DE3">
        <w:t>The Role for Local Authorities</w:t>
      </w:r>
    </w:p>
    <w:p w14:paraId="07BD1D22" w14:textId="3C8B217A" w:rsidR="001578E5" w:rsidRDefault="001578E5" w:rsidP="009C1DE3">
      <w:pPr>
        <w:pStyle w:val="Heading2"/>
      </w:pPr>
      <w:bookmarkStart w:id="27" w:name="_Hlk5662049"/>
      <w:r>
        <w:t xml:space="preserve">Overview </w:t>
      </w:r>
    </w:p>
    <w:bookmarkEnd w:id="25"/>
    <w:p w14:paraId="47C878CE" w14:textId="7429EC34" w:rsidR="00622E2D" w:rsidRPr="00622E2D" w:rsidRDefault="00622E2D" w:rsidP="00D25587">
      <w:pPr>
        <w:pStyle w:val="Number1"/>
        <w:numPr>
          <w:ilvl w:val="1"/>
          <w:numId w:val="15"/>
        </w:numPr>
      </w:pPr>
      <w:r w:rsidRPr="00622E2D">
        <w:t xml:space="preserve">We believe that local transport authorities will have a vital role to play </w:t>
      </w:r>
      <w:r w:rsidR="00CA5814">
        <w:t xml:space="preserve">in supporting bus operators to meet their new statutory obligations. Local transport authorities may choose to act as an agent </w:t>
      </w:r>
      <w:r w:rsidRPr="00622E2D">
        <w:t>submitting data on behalf of bus operators</w:t>
      </w:r>
      <w:r w:rsidR="00CA5814">
        <w:t xml:space="preserve"> or offer a support service t</w:t>
      </w:r>
      <w:r w:rsidRPr="00622E2D">
        <w:t xml:space="preserve">o bus operators </w:t>
      </w:r>
      <w:r w:rsidR="00CA5814">
        <w:t>s</w:t>
      </w:r>
      <w:r w:rsidRPr="00622E2D">
        <w:t xml:space="preserve">upporting them to independently publish their data. </w:t>
      </w:r>
    </w:p>
    <w:p w14:paraId="59C76C01" w14:textId="52A044F5" w:rsidR="00622E2D" w:rsidRDefault="00622E2D" w:rsidP="00CF47CE">
      <w:pPr>
        <w:pStyle w:val="Number1"/>
      </w:pPr>
      <w:r w:rsidRPr="00622E2D">
        <w:t>I</w:t>
      </w:r>
      <w:r>
        <w:t>t is a</w:t>
      </w:r>
      <w:r w:rsidRPr="009C1DE3">
        <w:t xml:space="preserve"> discretionary decision to be taken by local transport authorities across England</w:t>
      </w:r>
      <w:r>
        <w:t xml:space="preserve"> as to which operators they choose to assist</w:t>
      </w:r>
      <w:r w:rsidR="00CA5814">
        <w:t xml:space="preserve"> and what services they choose to provide, if any at all. Local transport authorities will be best placed to determine the level of support required</w:t>
      </w:r>
      <w:r w:rsidRPr="009C1DE3">
        <w:t xml:space="preserve">. We would encourage local transport authorities to prioritise supporting smaller operators who may lack the digital skills, capabilities and resources in their organisations and so would be at greatest risk of not complying. </w:t>
      </w:r>
    </w:p>
    <w:p w14:paraId="63BEE482" w14:textId="0358FBB6" w:rsidR="009C1DE3" w:rsidRDefault="009C1DE3" w:rsidP="009C1DE3">
      <w:pPr>
        <w:pStyle w:val="Heading2"/>
      </w:pPr>
      <w:r>
        <w:t>The transitional period</w:t>
      </w:r>
    </w:p>
    <w:bookmarkEnd w:id="26"/>
    <w:bookmarkEnd w:id="27"/>
    <w:p w14:paraId="3282740F" w14:textId="0B100948" w:rsidR="00834DBA" w:rsidRDefault="009C1DE3" w:rsidP="00D25587">
      <w:pPr>
        <w:pStyle w:val="Number1"/>
        <w:numPr>
          <w:ilvl w:val="1"/>
          <w:numId w:val="10"/>
        </w:numPr>
      </w:pPr>
      <w:r w:rsidRPr="009C1DE3">
        <w:t xml:space="preserve">During the transitional period, we will be encouraging local authorities to continue </w:t>
      </w:r>
      <w:r w:rsidR="00335465">
        <w:t xml:space="preserve">in paralell </w:t>
      </w:r>
      <w:r w:rsidRPr="009C1DE3">
        <w:t xml:space="preserve">with the Traveline process in a business as usual manner to allow sufficient time for the Bus Open Data Digital Service to become embedded without disrupting customer information provision. </w:t>
      </w:r>
    </w:p>
    <w:p w14:paraId="2352ED54" w14:textId="268786F0" w:rsidR="00834DBA" w:rsidRDefault="009C1DE3" w:rsidP="00834DBA">
      <w:pPr>
        <w:pStyle w:val="Number1"/>
      </w:pPr>
      <w:r w:rsidRPr="009C1DE3">
        <w:t xml:space="preserve">Furthermore, during the transitional period we will be accepting all major versions of </w:t>
      </w:r>
      <w:r w:rsidR="003A70DB">
        <w:t>TransXChange</w:t>
      </w:r>
      <w:r w:rsidRPr="009C1DE3">
        <w:t xml:space="preserve"> although will eventually encourage operators to upgrade their systems/processes and upskill their staff to provide </w:t>
      </w:r>
      <w:r w:rsidR="003A70DB">
        <w:t>TransXChange</w:t>
      </w:r>
      <w:r w:rsidRPr="009C1DE3">
        <w:t xml:space="preserve"> in Version 2.4. </w:t>
      </w:r>
    </w:p>
    <w:p w14:paraId="62216CD4" w14:textId="55BB9938" w:rsidR="00A83194" w:rsidRDefault="00A83194" w:rsidP="00A83194">
      <w:pPr>
        <w:pStyle w:val="Heading2"/>
      </w:pPr>
      <w:r>
        <w:t xml:space="preserve">Local authorities acting as agents </w:t>
      </w:r>
    </w:p>
    <w:p w14:paraId="64D7F0DC" w14:textId="77777777" w:rsidR="00101607" w:rsidRDefault="009C1DE3" w:rsidP="00834DBA">
      <w:pPr>
        <w:pStyle w:val="Number1"/>
      </w:pPr>
      <w:bookmarkStart w:id="28" w:name="_Hlk13766865"/>
      <w:r w:rsidRPr="009C1DE3">
        <w:t xml:space="preserve">We believe that local transport authorities </w:t>
      </w:r>
      <w:r w:rsidR="00101607">
        <w:t xml:space="preserve">will have a </w:t>
      </w:r>
      <w:r w:rsidRPr="009C1DE3">
        <w:t>vital role to play during the transitional period and beyond</w:t>
      </w:r>
      <w:r w:rsidR="00101607">
        <w:t xml:space="preserve"> in supporting operators to understand and meet their new statutory requirements. In some areas, this may involve the local transport authority acting as an agent for the operator </w:t>
      </w:r>
      <w:r w:rsidRPr="009C1DE3">
        <w:t>and submitting data on behalf of bus operators</w:t>
      </w:r>
    </w:p>
    <w:p w14:paraId="0DB1F3FF" w14:textId="59A665BA" w:rsidR="00834DBA" w:rsidRDefault="00834DBA" w:rsidP="00CF47CE">
      <w:pPr>
        <w:pStyle w:val="Number1"/>
      </w:pPr>
      <w:r>
        <w:t>It is a</w:t>
      </w:r>
      <w:r w:rsidR="009C1DE3" w:rsidRPr="009C1DE3">
        <w:t xml:space="preserve"> discretionary decision to be taken by local transport authorities across England</w:t>
      </w:r>
      <w:r>
        <w:t xml:space="preserve"> as to which operators they choose to assist</w:t>
      </w:r>
      <w:r w:rsidR="009C1DE3" w:rsidRPr="009C1DE3">
        <w:t xml:space="preserve">; it is anticipated that decisions about how best to support operators will be driven by need in local authority areas. We would encourage local transport authorities to prioritise supporting smaller operators who may lack the digital skills, capabilities and resources in their organisations and so would be at greatest risk of not complying. </w:t>
      </w:r>
    </w:p>
    <w:p w14:paraId="0FA0FCE1" w14:textId="3AD6EDC0" w:rsidR="00834DBA" w:rsidRDefault="009C1DE3" w:rsidP="00834DBA">
      <w:pPr>
        <w:pStyle w:val="Number1"/>
      </w:pPr>
      <w:r w:rsidRPr="009C1DE3">
        <w:t xml:space="preserve">However, it will not be legally mandated for local authorities to offer such support and decisions about who to support and how best to do so are at the discretion of the local transport authority. </w:t>
      </w:r>
    </w:p>
    <w:bookmarkEnd w:id="28"/>
    <w:p w14:paraId="6C0C781F" w14:textId="488D972F" w:rsidR="00B80E7F" w:rsidRDefault="00B80E7F" w:rsidP="00B80E7F">
      <w:pPr>
        <w:pStyle w:val="Heading2"/>
      </w:pPr>
      <w:r>
        <w:lastRenderedPageBreak/>
        <w:t xml:space="preserve">Local authorities offering a bureau service </w:t>
      </w:r>
    </w:p>
    <w:p w14:paraId="773E6D82" w14:textId="77777777" w:rsidR="00335465" w:rsidRDefault="00101607" w:rsidP="00101607">
      <w:pPr>
        <w:pStyle w:val="Number1"/>
      </w:pPr>
      <w:bookmarkStart w:id="29" w:name="_Hlk5664262"/>
      <w:r>
        <w:t xml:space="preserve">In some areas, it may be that </w:t>
      </w:r>
      <w:r w:rsidRPr="00101607">
        <w:t xml:space="preserve">local transport authorities </w:t>
      </w:r>
      <w:r>
        <w:t xml:space="preserve">choose to offer a bureau type service supporting operators to independently publish their own data. </w:t>
      </w:r>
      <w:r w:rsidRPr="00101607">
        <w:t xml:space="preserve">This may involve offering access to </w:t>
      </w:r>
      <w:r w:rsidR="003A70DB">
        <w:t>TransXChange</w:t>
      </w:r>
      <w:r w:rsidRPr="00101607">
        <w:t xml:space="preserve"> software for bus operators</w:t>
      </w:r>
      <w:r>
        <w:t xml:space="preserve"> who otherwise would not have access to this software</w:t>
      </w:r>
      <w:r w:rsidRPr="00101607">
        <w:t xml:space="preserve">. </w:t>
      </w:r>
      <w:r w:rsidR="00335465">
        <w:t xml:space="preserve">This is in line with the Norfolk County Council model where data creation tools are made available to bus operators who then independently create route and timetable data files without any further assistance from the local transport authority. </w:t>
      </w:r>
    </w:p>
    <w:p w14:paraId="1D1521D8" w14:textId="6956C010" w:rsidR="00B80E7F" w:rsidRDefault="00B80E7F" w:rsidP="00744807">
      <w:pPr>
        <w:pStyle w:val="Number1"/>
      </w:pPr>
      <w:r w:rsidRPr="00B80E7F">
        <w:t xml:space="preserve">If you have software for creating </w:t>
      </w:r>
      <w:r w:rsidR="003A70DB">
        <w:t>TransXChange</w:t>
      </w:r>
      <w:r w:rsidRPr="00B80E7F">
        <w:t xml:space="preserve"> files, you can let operators use that for making files for BODS (providing that the licensing terms from your </w:t>
      </w:r>
      <w:r w:rsidR="00335465">
        <w:t>s</w:t>
      </w:r>
      <w:r w:rsidRPr="00B80E7F">
        <w:t>oftware provider permit this).</w:t>
      </w:r>
      <w:r w:rsidR="00335465">
        <w:t xml:space="preserve"> </w:t>
      </w:r>
      <w:r w:rsidRPr="00B80E7F">
        <w:t xml:space="preserve">We </w:t>
      </w:r>
      <w:r w:rsidR="00335465">
        <w:t xml:space="preserve">will </w:t>
      </w:r>
      <w:r w:rsidRPr="00B80E7F">
        <w:t xml:space="preserve">also provide a tool that creates </w:t>
      </w:r>
      <w:r w:rsidR="003A70DB">
        <w:t>TransXChange</w:t>
      </w:r>
      <w:r w:rsidRPr="00B80E7F">
        <w:t xml:space="preserve"> using a spreadsheet. The user adds their timetables / routes to a spreadsheet (which may be prepopulated with their last submission) and uploads this to BODS.</w:t>
      </w:r>
      <w:r w:rsidR="00101607">
        <w:t xml:space="preserve"> However, the tool does not have the capability to interpolate stopping points and so works better with established routes rather than novel routes. </w:t>
      </w:r>
    </w:p>
    <w:bookmarkEnd w:id="29"/>
    <w:p w14:paraId="03548880" w14:textId="47136386" w:rsidR="00B80E7F" w:rsidRDefault="00B80E7F" w:rsidP="00B80E7F">
      <w:pPr>
        <w:pStyle w:val="Introduction"/>
      </w:pPr>
      <w:r>
        <w:t xml:space="preserve">Other roles for local authorities </w:t>
      </w:r>
    </w:p>
    <w:p w14:paraId="2A1F6A33" w14:textId="365D3FD7" w:rsidR="00B80E7F" w:rsidRDefault="00A56B61" w:rsidP="00A56B61">
      <w:pPr>
        <w:pStyle w:val="Number1"/>
      </w:pPr>
      <w:r>
        <w:t>We also believe local transport authorities have an important role to play in the c</w:t>
      </w:r>
      <w:r w:rsidR="00B80E7F" w:rsidRPr="00B80E7F">
        <w:t>onversion of location data feeds into useful Real Time Passenger Information (RTPI), if able to offer this service to operators in the local authority area.</w:t>
      </w:r>
      <w:r>
        <w:t xml:space="preserve">  </w:t>
      </w:r>
    </w:p>
    <w:p w14:paraId="3266F9AB" w14:textId="103235D4" w:rsidR="00A56B61" w:rsidRDefault="00A56B61" w:rsidP="00A56B61">
      <w:pPr>
        <w:pStyle w:val="Number1"/>
      </w:pPr>
      <w:r>
        <w:t>This may be through either the provision of a back-office system if this infrastructure is already in possession of the local authority or a neighbouring local authority who can offer this service.</w:t>
      </w:r>
    </w:p>
    <w:p w14:paraId="5FA3F6A4" w14:textId="3BA0B8DB" w:rsidR="00A56B61" w:rsidRDefault="00A56B61" w:rsidP="00A56B61">
      <w:pPr>
        <w:pStyle w:val="Number1"/>
      </w:pPr>
      <w:r>
        <w:t xml:space="preserve">Other options include encouraging operators with electronic ticket machines to use the location data feed to offer a real-time information service for their passengers - this can often be offered at cost effective rates and significantly transforms the operators experience. </w:t>
      </w:r>
    </w:p>
    <w:p w14:paraId="4B5FC641" w14:textId="163E0E01" w:rsidR="00834DBA" w:rsidRDefault="00A83194" w:rsidP="00834DBA">
      <w:pPr>
        <w:pStyle w:val="Heading2"/>
      </w:pPr>
      <w:bookmarkStart w:id="30" w:name="_Hlk5663051"/>
      <w:r>
        <w:t>Case Study: Essex County Council</w:t>
      </w:r>
      <w:r w:rsidR="001578E5">
        <w:t xml:space="preserve"> - </w:t>
      </w:r>
      <w:r>
        <w:t>A</w:t>
      </w:r>
      <w:r w:rsidR="00834DBA">
        <w:t>ssist</w:t>
      </w:r>
      <w:r>
        <w:t xml:space="preserve">ing </w:t>
      </w:r>
      <w:r w:rsidR="001578E5">
        <w:t>o</w:t>
      </w:r>
      <w:r w:rsidR="00F44581">
        <w:t>perators to</w:t>
      </w:r>
      <w:r w:rsidR="00834DBA">
        <w:t xml:space="preserve"> publish data</w:t>
      </w:r>
    </w:p>
    <w:bookmarkEnd w:id="30"/>
    <w:p w14:paraId="62BF4206" w14:textId="77777777" w:rsidR="00F44581" w:rsidRDefault="009C1DE3" w:rsidP="00834DBA">
      <w:pPr>
        <w:pStyle w:val="Number1"/>
      </w:pPr>
      <w:r w:rsidRPr="009C1DE3">
        <w:t xml:space="preserve">At the Real Time Information Group Annual General Meeting (March 2019), Essex County Council announced their plans to offer a Bus Open Data bureau service to operators in their local area. </w:t>
      </w:r>
    </w:p>
    <w:p w14:paraId="266111ED" w14:textId="519E7D43" w:rsidR="00F44581" w:rsidRDefault="009C1DE3" w:rsidP="00834DBA">
      <w:pPr>
        <w:pStyle w:val="Number1"/>
      </w:pPr>
      <w:r w:rsidRPr="009C1DE3">
        <w:t xml:space="preserve">The types of services they will offer include supporting operators to create </w:t>
      </w:r>
      <w:r w:rsidR="003A70DB">
        <w:t>TransXChange</w:t>
      </w:r>
      <w:r w:rsidRPr="009C1DE3">
        <w:t xml:space="preserve"> data files by offering free to access tools, providing data to the bus open data digital service on behalf of operators (agent mode) and supporting down</w:t>
      </w:r>
      <w:r w:rsidR="00F44581">
        <w:t xml:space="preserve">stream users to consume data. </w:t>
      </w:r>
    </w:p>
    <w:p w14:paraId="7AB31B43" w14:textId="0E5E9D37" w:rsidR="00F44581" w:rsidRDefault="009C1DE3" w:rsidP="00F44581">
      <w:pPr>
        <w:pStyle w:val="Number1"/>
      </w:pPr>
      <w:r w:rsidRPr="009C1DE3">
        <w:t xml:space="preserve">In addition, Essex County Council will be offering a small operator solution for transmitting bus location by fitting buses with GPS transponders that directly communicate with </w:t>
      </w:r>
      <w:r w:rsidR="00335465">
        <w:t xml:space="preserve">the Councils' </w:t>
      </w:r>
      <w:r w:rsidRPr="009C1DE3">
        <w:t>real-time information system.</w:t>
      </w:r>
    </w:p>
    <w:p w14:paraId="4B8FF45D" w14:textId="77777777" w:rsidR="00F44581" w:rsidRDefault="009C1DE3" w:rsidP="00F44581">
      <w:pPr>
        <w:pStyle w:val="Number1"/>
      </w:pPr>
      <w:r w:rsidRPr="009C1DE3">
        <w:t xml:space="preserve">We were delighted to hear their plans for a bureau service and would encourage local transport authorities across England to think about how they can support their operators to improve their information offer for existing and prospective bus passengers.  </w:t>
      </w:r>
    </w:p>
    <w:p w14:paraId="05C2F919" w14:textId="77777777" w:rsidR="009C1DE3" w:rsidRDefault="009C1DE3" w:rsidP="006E1646"/>
    <w:p w14:paraId="2D75CD59" w14:textId="5EC49A40" w:rsidR="00CF47CE" w:rsidRDefault="0032491B" w:rsidP="00CF47CE">
      <w:pPr>
        <w:pStyle w:val="Heading1"/>
        <w:numPr>
          <w:ilvl w:val="0"/>
          <w:numId w:val="0"/>
        </w:numPr>
        <w:ind w:left="567" w:hanging="567"/>
      </w:pPr>
      <w:r>
        <w:lastRenderedPageBreak/>
        <w:t>5</w:t>
      </w:r>
      <w:r w:rsidR="00CF47CE" w:rsidRPr="00CF47CE">
        <w:t xml:space="preserve">. </w:t>
      </w:r>
      <w:r w:rsidR="00CF47CE">
        <w:t xml:space="preserve">Publishing data about bus stops </w:t>
      </w:r>
    </w:p>
    <w:p w14:paraId="01867D27" w14:textId="77777777" w:rsidR="00CF47CE" w:rsidRDefault="00CF47CE" w:rsidP="00CF47CE">
      <w:pPr>
        <w:pStyle w:val="Heading2"/>
      </w:pPr>
      <w:r>
        <w:t xml:space="preserve">Overview </w:t>
      </w:r>
    </w:p>
    <w:p w14:paraId="4CDAC02E" w14:textId="291A322E" w:rsidR="00CF47CE" w:rsidRDefault="00CF47CE" w:rsidP="00D25587">
      <w:pPr>
        <w:pStyle w:val="Number1"/>
        <w:numPr>
          <w:ilvl w:val="1"/>
          <w:numId w:val="16"/>
        </w:numPr>
      </w:pPr>
      <w:r>
        <w:t xml:space="preserve">Included in the Public Service Vehicle Open Data Regulations is a statutory requirement for local transport authorities to maintain and update data in the National Public Transport Access Node (NaPTAN) dataset for bus stops and stations. In practice, this means data staff at the local transport authorities will need to update the Department for Transport database when new bus stops are added, temporary stops are added or bus stops are either moved or removed. </w:t>
      </w:r>
    </w:p>
    <w:p w14:paraId="79EBB59E" w14:textId="77777777" w:rsidR="00CF47CE" w:rsidRDefault="00CF47CE" w:rsidP="00FE2AAD"/>
    <w:p w14:paraId="566C78B3" w14:textId="284E1181" w:rsidR="00CF47CE" w:rsidRDefault="00CF47CE" w:rsidP="00CF47CE">
      <w:pPr>
        <w:pStyle w:val="Number1"/>
      </w:pPr>
      <w:r>
        <w:t xml:space="preserve">The </w:t>
      </w:r>
      <w:r w:rsidR="00FE2AAD" w:rsidRPr="00FE2AAD">
        <w:t xml:space="preserve">importance of accurate information about bus stops and the maintenance of the National Public Transport Access Node (NaPTAN) dataset is </w:t>
      </w:r>
      <w:r>
        <w:t xml:space="preserve">integral to the Bus Open Data Digital Service as this data will be a key connector for the other three sources of data. </w:t>
      </w:r>
      <w:r w:rsidR="00FE2AAD" w:rsidRPr="00FE2AAD">
        <w:t xml:space="preserve">As </w:t>
      </w:r>
      <w:r w:rsidR="00A348F6">
        <w:t xml:space="preserve">many </w:t>
      </w:r>
      <w:r w:rsidR="00FE2AAD" w:rsidRPr="00FE2AAD">
        <w:t xml:space="preserve">bus stops and bus stations are owned and maintained by local authorities, it </w:t>
      </w:r>
      <w:r>
        <w:t>seemed appropriate th</w:t>
      </w:r>
      <w:r w:rsidR="00FE2AAD" w:rsidRPr="00FE2AAD">
        <w:t>at a statutory requirement</w:t>
      </w:r>
      <w:r>
        <w:t xml:space="preserve"> to maintain the NaPTAN </w:t>
      </w:r>
      <w:r w:rsidR="00FE2AAD" w:rsidRPr="00FE2AAD">
        <w:t>datasets be placed on local authorities</w:t>
      </w:r>
      <w:r>
        <w:t xml:space="preserve"> (</w:t>
      </w:r>
      <w:r w:rsidR="00FE2AAD" w:rsidRPr="00FE2AAD">
        <w:t>for bus data only</w:t>
      </w:r>
      <w:r>
        <w:t xml:space="preserve">). </w:t>
      </w:r>
    </w:p>
    <w:p w14:paraId="21540015" w14:textId="77777777" w:rsidR="0032491B" w:rsidRPr="0032491B" w:rsidRDefault="0032491B" w:rsidP="0032491B">
      <w:pPr>
        <w:pStyle w:val="Heading2"/>
      </w:pPr>
      <w:bookmarkStart w:id="31" w:name="_Hlk5646356"/>
      <w:r>
        <w:t>Publishing NaPTAN</w:t>
      </w:r>
      <w:bookmarkEnd w:id="31"/>
      <w:r>
        <w:t xml:space="preserve"> data </w:t>
      </w:r>
    </w:p>
    <w:p w14:paraId="2E93EACA" w14:textId="3E50D8D8" w:rsidR="0032491B" w:rsidRPr="0032491B" w:rsidRDefault="0032491B" w:rsidP="0032491B">
      <w:pPr>
        <w:pStyle w:val="Number1"/>
      </w:pPr>
      <w:r w:rsidRPr="0032491B">
        <w:t xml:space="preserve">Local transport authorities will also have a </w:t>
      </w:r>
      <w:r w:rsidR="00A348F6">
        <w:t xml:space="preserve">statutory requirement to ensure that the </w:t>
      </w:r>
      <w:r w:rsidRPr="0032491B">
        <w:t>National Public Transport Access Nodes (NaPTAN) data is accurate and up t</w:t>
      </w:r>
      <w:r w:rsidR="00A348F6">
        <w:t xml:space="preserve">o date </w:t>
      </w:r>
      <w:r w:rsidRPr="0032491B">
        <w:t xml:space="preserve">for their local area. Many local transport authorities are already fulfilling this role however the Public Service Vehicle </w:t>
      </w:r>
      <w:r w:rsidR="00A348F6">
        <w:t xml:space="preserve">Open Data </w:t>
      </w:r>
      <w:r w:rsidRPr="0032491B">
        <w:t xml:space="preserve">Regulations </w:t>
      </w:r>
      <w:r w:rsidR="00A348F6">
        <w:t xml:space="preserve">(2019) </w:t>
      </w:r>
      <w:r w:rsidRPr="0032491B">
        <w:t xml:space="preserve">will now mandate this.  </w:t>
      </w:r>
    </w:p>
    <w:p w14:paraId="7BA313F5" w14:textId="77777777" w:rsidR="0032491B" w:rsidRDefault="0032491B" w:rsidP="0032491B">
      <w:pPr>
        <w:pStyle w:val="Number1"/>
      </w:pPr>
      <w:r w:rsidRPr="0032491B">
        <w:t>N</w:t>
      </w:r>
      <w:r w:rsidRPr="00B80E7F">
        <w:t xml:space="preserve">aPTAN will be managed alongside other transport open standards by </w:t>
      </w:r>
      <w:r>
        <w:t xml:space="preserve">the Department for Transport as it is a central database that covers transport access nodes across multiple modes of transport rather than simply just buses. However it is worth noting that the statutory requirement for local authorities to maintain and update NaPTAN data will only apply to bus stops and stations. </w:t>
      </w:r>
    </w:p>
    <w:p w14:paraId="3A419045" w14:textId="6D8A48A1" w:rsidR="0032491B" w:rsidRPr="00B80E7F" w:rsidRDefault="0032491B" w:rsidP="0032491B">
      <w:pPr>
        <w:pStyle w:val="Number1"/>
      </w:pPr>
      <w:r>
        <w:t xml:space="preserve">The Department for Transport Developing Data Unit will in the longer term take ownership of the </w:t>
      </w:r>
      <w:r w:rsidRPr="00B80E7F">
        <w:t xml:space="preserve">existing NaPTAN </w:t>
      </w:r>
      <w:r>
        <w:t xml:space="preserve">data standard and </w:t>
      </w:r>
      <w:r w:rsidRPr="00B80E7F">
        <w:t xml:space="preserve">system. </w:t>
      </w:r>
      <w:r>
        <w:t>However</w:t>
      </w:r>
      <w:r w:rsidR="000D6484">
        <w:t>,</w:t>
      </w:r>
      <w:r>
        <w:t xml:space="preserve"> the Bus Open Data team will be a key stakeholder, with the Bus Open Data Service manager potentially driving further development of the </w:t>
      </w:r>
      <w:r w:rsidRPr="00B80E7F">
        <w:t xml:space="preserve">NaPTAN system </w:t>
      </w:r>
      <w:r>
        <w:t xml:space="preserve">which forms part of the wider Bus Open Data Digital Service. The NapTAN Azure system may for example be able to offer an Application Programming Interface feature in the future </w:t>
      </w:r>
      <w:r w:rsidRPr="00B80E7F">
        <w:t xml:space="preserve">for Local Authority systems to use </w:t>
      </w:r>
      <w:r>
        <w:t xml:space="preserve">and update their data </w:t>
      </w:r>
      <w:r w:rsidRPr="00B80E7F">
        <w:t>automatically</w:t>
      </w:r>
      <w:r>
        <w:t>, if there was sufficient demand</w:t>
      </w:r>
      <w:r w:rsidRPr="00B80E7F">
        <w:t xml:space="preserve">.  </w:t>
      </w:r>
    </w:p>
    <w:p w14:paraId="0048810F" w14:textId="7422098D" w:rsidR="0032491B" w:rsidRPr="00FB43DE" w:rsidRDefault="0032491B" w:rsidP="0032491B">
      <w:pPr>
        <w:pStyle w:val="Number1"/>
      </w:pPr>
      <w:r w:rsidRPr="00B80E7F">
        <w:t>I</w:t>
      </w:r>
      <w:r w:rsidRPr="00C258E2">
        <w:t xml:space="preserve">f </w:t>
      </w:r>
      <w:r>
        <w:t xml:space="preserve">warnings </w:t>
      </w:r>
      <w:r w:rsidRPr="00C258E2">
        <w:t xml:space="preserve">are spotted within the NaPTAN data for your area you should fix the </w:t>
      </w:r>
      <w:r>
        <w:t xml:space="preserve">warnings </w:t>
      </w:r>
      <w:r w:rsidRPr="00C258E2">
        <w:t xml:space="preserve">in your NaPTAN system and push the changes to the national NaPTAN database as usual. If you spot </w:t>
      </w:r>
      <w:r>
        <w:t xml:space="preserve">warnings or </w:t>
      </w:r>
      <w:r w:rsidRPr="00C258E2">
        <w:t xml:space="preserve">errors within an area covered by another </w:t>
      </w:r>
      <w:r w:rsidRPr="00C258E2">
        <w:lastRenderedPageBreak/>
        <w:t>local authority please contact that authority with details so that they can make corrections.</w:t>
      </w:r>
      <w:r w:rsidRPr="00FB43DE">
        <w:t xml:space="preserve"> </w:t>
      </w:r>
    </w:p>
    <w:p w14:paraId="788BD5B1" w14:textId="7A0D35AA" w:rsidR="0032491B" w:rsidRDefault="0032491B" w:rsidP="0032491B">
      <w:pPr>
        <w:pStyle w:val="Number1"/>
      </w:pPr>
      <w:r w:rsidRPr="00C258E2">
        <w:t xml:space="preserve">If as an operator, you believe that there are errors in the NaPTAN (bus stop) data, you should report this to </w:t>
      </w:r>
      <w:r w:rsidR="00BD76A8">
        <w:t xml:space="preserve">the relevant </w:t>
      </w:r>
      <w:r w:rsidRPr="00C258E2">
        <w:t xml:space="preserve">local authority, who are responsible for </w:t>
      </w:r>
      <w:r w:rsidR="004F618A">
        <w:t>maintaining and updating the data</w:t>
      </w:r>
      <w:r w:rsidRPr="00C258E2">
        <w:t xml:space="preserve">. This applies especially if </w:t>
      </w:r>
      <w:r>
        <w:t xml:space="preserve">it relates to </w:t>
      </w:r>
      <w:r w:rsidRPr="00C258E2">
        <w:t>a new stop</w:t>
      </w:r>
      <w:r>
        <w:t xml:space="preserve">. </w:t>
      </w:r>
    </w:p>
    <w:p w14:paraId="283A83FA" w14:textId="77777777" w:rsidR="0032491B" w:rsidRDefault="0032491B" w:rsidP="0032491B">
      <w:pPr>
        <w:pStyle w:val="Number1"/>
        <w:numPr>
          <w:ilvl w:val="0"/>
          <w:numId w:val="0"/>
        </w:numPr>
        <w:ind w:left="567"/>
      </w:pPr>
    </w:p>
    <w:p w14:paraId="7268F183" w14:textId="54778D01" w:rsidR="00B374FC" w:rsidRDefault="00553038" w:rsidP="00061C15">
      <w:pPr>
        <w:pStyle w:val="Heading1"/>
        <w:numPr>
          <w:ilvl w:val="0"/>
          <w:numId w:val="0"/>
        </w:numPr>
      </w:pPr>
      <w:r>
        <w:lastRenderedPageBreak/>
        <w:t xml:space="preserve"> </w:t>
      </w:r>
      <w:r w:rsidR="00B374FC">
        <w:t xml:space="preserve"> </w:t>
      </w:r>
    </w:p>
    <w:p w14:paraId="6CECB491" w14:textId="77777777" w:rsidR="00FE2AAD" w:rsidRPr="00FE2AAD" w:rsidRDefault="00FE2AAD" w:rsidP="00FE2AAD">
      <w:pPr>
        <w:pStyle w:val="Heading2"/>
      </w:pPr>
    </w:p>
    <w:p w14:paraId="7D6A2212" w14:textId="77777777" w:rsidR="00B374FC" w:rsidRPr="00B374FC" w:rsidRDefault="00B374FC" w:rsidP="00B374FC">
      <w:pPr>
        <w:pStyle w:val="Heading2"/>
      </w:pPr>
    </w:p>
    <w:p w14:paraId="57471B02" w14:textId="35B6C6E7" w:rsidR="000A2263" w:rsidRPr="000A2263" w:rsidRDefault="00B374FC" w:rsidP="00061C15">
      <w:pPr>
        <w:pStyle w:val="Heading1"/>
        <w:numPr>
          <w:ilvl w:val="0"/>
          <w:numId w:val="0"/>
        </w:numPr>
      </w:pPr>
      <w:r>
        <w:lastRenderedPageBreak/>
        <w:t xml:space="preserve">6. </w:t>
      </w:r>
      <w:r w:rsidR="003918CB">
        <w:t xml:space="preserve">The role for </w:t>
      </w:r>
      <w:r w:rsidR="001578E5">
        <w:t xml:space="preserve">central government </w:t>
      </w:r>
    </w:p>
    <w:p w14:paraId="6ECEBB27" w14:textId="38AB363D" w:rsidR="001578E5" w:rsidRDefault="001578E5" w:rsidP="006E5E93">
      <w:pPr>
        <w:pStyle w:val="Heading2"/>
      </w:pPr>
      <w:bookmarkStart w:id="32" w:name="_Hlk5664470"/>
      <w:bookmarkStart w:id="33" w:name="_Hlk13510744"/>
      <w:r>
        <w:t xml:space="preserve">Overview </w:t>
      </w:r>
    </w:p>
    <w:p w14:paraId="7C0700B9" w14:textId="0FF836DD" w:rsidR="0046742E" w:rsidRPr="0046742E" w:rsidRDefault="0046742E" w:rsidP="00D25587">
      <w:pPr>
        <w:pStyle w:val="Number1"/>
        <w:numPr>
          <w:ilvl w:val="1"/>
          <w:numId w:val="14"/>
        </w:numPr>
      </w:pPr>
      <w:r w:rsidRPr="0046742E">
        <w:t xml:space="preserve">To meet the requirements </w:t>
      </w:r>
      <w:r w:rsidR="00BD0174">
        <w:t xml:space="preserve">of </w:t>
      </w:r>
      <w:r w:rsidRPr="0046742E">
        <w:t>the Bus Open Data regulations, operators and local authorities providing municipal bus services will need access to appropriate software to generate the data files and also create digital and data capabilities within their organisations</w:t>
      </w:r>
      <w:r w:rsidR="00FE2AAD">
        <w:t xml:space="preserve"> by upskilling their existing staff or recruiting additional new staff</w:t>
      </w:r>
      <w:r w:rsidRPr="0046742E">
        <w:t>.</w:t>
      </w:r>
    </w:p>
    <w:p w14:paraId="5F82BF3A" w14:textId="0E43FAA0" w:rsidR="00FE2AAD" w:rsidRDefault="0046742E" w:rsidP="00FE2AAD">
      <w:pPr>
        <w:pStyle w:val="Number1"/>
      </w:pPr>
      <w:r w:rsidRPr="0046742E">
        <w:t>The cost of meeting these requirements will vary by operator</w:t>
      </w:r>
      <w:r w:rsidR="00BD76A8">
        <w:t xml:space="preserve"> and local authority</w:t>
      </w:r>
      <w:r w:rsidRPr="0046742E">
        <w:t>, depending on current position; whether they already have some software capability and can generate some digital data; and available employees and their skills</w:t>
      </w:r>
      <w:r w:rsidR="00FE2AAD">
        <w:t xml:space="preserve">. </w:t>
      </w:r>
    </w:p>
    <w:p w14:paraId="7EE7E63A" w14:textId="373D2667" w:rsidR="00FE2AAD" w:rsidRDefault="00FE2AAD" w:rsidP="00FE2AAD">
      <w:pPr>
        <w:pStyle w:val="Number1"/>
      </w:pPr>
      <w:r>
        <w:t>T</w:t>
      </w:r>
      <w:r w:rsidR="0046742E" w:rsidRPr="0046742E">
        <w:t xml:space="preserve">he Department for Transport does recognise that the sector may need support in overcoming the barriers and so </w:t>
      </w:r>
      <w:r>
        <w:t xml:space="preserve">will take a key role in guiding bus operators and local authorities and providing </w:t>
      </w:r>
      <w:r w:rsidR="00BD76A8">
        <w:t xml:space="preserve">basic </w:t>
      </w:r>
      <w:r w:rsidR="0046742E" w:rsidRPr="0046742E">
        <w:t>tools and training t</w:t>
      </w:r>
      <w:r>
        <w:t xml:space="preserve">o help meet the requirements. </w:t>
      </w:r>
    </w:p>
    <w:p w14:paraId="6D25496E" w14:textId="6017095A" w:rsidR="006E5E93" w:rsidRPr="006E5E93" w:rsidRDefault="00A56B61" w:rsidP="006E5E93">
      <w:pPr>
        <w:pStyle w:val="Heading2"/>
      </w:pPr>
      <w:r>
        <w:t>Early Adoption</w:t>
      </w:r>
    </w:p>
    <w:bookmarkEnd w:id="32"/>
    <w:p w14:paraId="6C5E3167" w14:textId="200950B7" w:rsidR="008E4373" w:rsidRDefault="006E5E93" w:rsidP="00D25587">
      <w:pPr>
        <w:pStyle w:val="Number1"/>
        <w:numPr>
          <w:ilvl w:val="1"/>
          <w:numId w:val="9"/>
        </w:numPr>
      </w:pPr>
      <w:r w:rsidRPr="006E5E93">
        <w:t xml:space="preserve">Both bus operators and local transport authorities will be invited to participate in the private and public beta phases of the project to help us build the Bus Open Data Digital Service. </w:t>
      </w:r>
      <w:r w:rsidR="00FB43DE">
        <w:t>In particular</w:t>
      </w:r>
      <w:r w:rsidR="000D6484">
        <w:t>,</w:t>
      </w:r>
      <w:r w:rsidR="00FB43DE">
        <w:t xml:space="preserve"> assistance will be sought as we develop the publishing application programming interface. </w:t>
      </w:r>
    </w:p>
    <w:p w14:paraId="7D9CF27E" w14:textId="382D93F7" w:rsidR="00FB43DE" w:rsidRDefault="00FB43DE" w:rsidP="00D25587">
      <w:pPr>
        <w:pStyle w:val="Number1"/>
        <w:numPr>
          <w:ilvl w:val="1"/>
          <w:numId w:val="9"/>
        </w:numPr>
      </w:pPr>
      <w:r>
        <w:t>Similarly, during Summer/Autumn 2019, we will be developing the Develop</w:t>
      </w:r>
      <w:r w:rsidR="00BD76A8">
        <w:t>er</w:t>
      </w:r>
      <w:r>
        <w:t xml:space="preserve"> application programming interface and again will be working with application developers including both small independent developers and larger developers inviting them to become early adopters and users of the Bus Open Data Digital Service. </w:t>
      </w:r>
    </w:p>
    <w:p w14:paraId="0D97DE3F" w14:textId="77777777" w:rsidR="00FB43DE" w:rsidRDefault="006E5E93" w:rsidP="008E4373">
      <w:pPr>
        <w:pStyle w:val="Number1"/>
      </w:pPr>
      <w:r w:rsidRPr="006E5E93">
        <w:t xml:space="preserve">This will enable the Department for Transport to gather useful feedback but will also support the industry to become early adopters of the technology and learn in a practical and supported manner how to use the new system. </w:t>
      </w:r>
      <w:r w:rsidR="00FB43DE">
        <w:t xml:space="preserve">If you would like to become an early adopter of the service during 2019 or would like to start using the service during 2020, please email us at </w:t>
      </w:r>
      <w:hyperlink r:id="rId29" w:history="1">
        <w:r w:rsidR="00FB43DE" w:rsidRPr="00B92E5F">
          <w:rPr>
            <w:rStyle w:val="Hyperlink"/>
          </w:rPr>
          <w:t>busopendata@dft.gov.uk</w:t>
        </w:r>
      </w:hyperlink>
      <w:r w:rsidR="00FB43DE">
        <w:t xml:space="preserve"> to request a link to register to use the service. </w:t>
      </w:r>
    </w:p>
    <w:bookmarkEnd w:id="33"/>
    <w:p w14:paraId="55B6CAF5" w14:textId="66CC761C" w:rsidR="008E4373" w:rsidRDefault="0003298F" w:rsidP="008E4373">
      <w:pPr>
        <w:pStyle w:val="Heading2"/>
      </w:pPr>
      <w:r>
        <w:t xml:space="preserve">Provision of tools </w:t>
      </w:r>
    </w:p>
    <w:p w14:paraId="56DD600A" w14:textId="3138236E" w:rsidR="008E4373" w:rsidRDefault="006E5E93" w:rsidP="006E5E93">
      <w:pPr>
        <w:pStyle w:val="Number1"/>
      </w:pPr>
      <w:r w:rsidRPr="006E5E93">
        <w:t xml:space="preserve">The </w:t>
      </w:r>
      <w:r w:rsidR="008E4373">
        <w:t>Department for Transport is</w:t>
      </w:r>
      <w:r w:rsidR="00534F93">
        <w:t xml:space="preserve"> working </w:t>
      </w:r>
      <w:r w:rsidRPr="006E5E93">
        <w:t xml:space="preserve">with KPMG, ITO World, Transport for the North and Traveline to deliver digital tools to support creation and open publishing of </w:t>
      </w:r>
      <w:r w:rsidR="003A70DB">
        <w:t>TransXChange</w:t>
      </w:r>
      <w:r w:rsidR="0003298F">
        <w:t xml:space="preserve"> and NeTEx data file which form part of the wider Bus Open Data Digital Service offer. </w:t>
      </w:r>
    </w:p>
    <w:p w14:paraId="46FB1552" w14:textId="5F82AE18" w:rsidR="0003298F" w:rsidRDefault="00534F93" w:rsidP="006E5E93">
      <w:pPr>
        <w:pStyle w:val="Number1"/>
      </w:pPr>
      <w:r>
        <w:t>The O</w:t>
      </w:r>
      <w:r w:rsidR="0003298F">
        <w:t>pen Document Format t</w:t>
      </w:r>
      <w:r>
        <w:t xml:space="preserve">ool </w:t>
      </w:r>
      <w:r w:rsidR="0003298F">
        <w:t xml:space="preserve">discussed earlier </w:t>
      </w:r>
      <w:r>
        <w:t xml:space="preserve">is intended to provide spreadsheet level functionality to support bus operators to create their </w:t>
      </w:r>
      <w:r w:rsidR="003A70DB">
        <w:lastRenderedPageBreak/>
        <w:t>TransXChange</w:t>
      </w:r>
      <w:r>
        <w:t xml:space="preserve"> files to be uploaded on to the Bus Open Data Digital Service.</w:t>
      </w:r>
      <w:r w:rsidR="0003298F">
        <w:t xml:space="preserve">This is to help overcome the historical barriers to the publishing of </w:t>
      </w:r>
      <w:r w:rsidR="003A70DB">
        <w:t>TransXChange</w:t>
      </w:r>
      <w:r w:rsidR="0003298F">
        <w:t xml:space="preserve"> data as many smaller bus operators have been unable to afford transport data management software and so have continued with the paper based registration and data system. </w:t>
      </w:r>
    </w:p>
    <w:p w14:paraId="2FADAB6E" w14:textId="2410954E" w:rsidR="006E5E93" w:rsidRDefault="00534F93" w:rsidP="00A348F6">
      <w:pPr>
        <w:pStyle w:val="Number1"/>
      </w:pPr>
      <w:r>
        <w:t xml:space="preserve">The Fare Data Build Tool which is being delivered by Transport for the North is intended to provide browser </w:t>
      </w:r>
      <w:r w:rsidR="00BD76A8">
        <w:t xml:space="preserve">based </w:t>
      </w:r>
      <w:r>
        <w:t xml:space="preserve">functionality to create and export NeTEx files to be provided to the Bus Open Data Digital Service and ensure that bus operators can meet the fares and tickets requirement without facing barriers to upstream </w:t>
      </w:r>
      <w:r w:rsidR="00BD76A8">
        <w:t xml:space="preserve">data creation. </w:t>
      </w:r>
      <w:r w:rsidR="006E5E93" w:rsidRPr="006E5E93">
        <w:t>Both products will be trialled with the industry during 2019 and when released, will be made available to the industry at no cost</w:t>
      </w:r>
      <w:r w:rsidR="00BD76A8">
        <w:t xml:space="preserve"> to the operator</w:t>
      </w:r>
      <w:r w:rsidR="006E5E93" w:rsidRPr="006E5E93">
        <w:t xml:space="preserve">. </w:t>
      </w:r>
    </w:p>
    <w:p w14:paraId="02EE6DD9" w14:textId="0B34B307" w:rsidR="00A56B61" w:rsidRPr="006E5E93" w:rsidRDefault="00A56B61" w:rsidP="00A56B61">
      <w:pPr>
        <w:pStyle w:val="Introduction"/>
      </w:pPr>
      <w:r>
        <w:t>Training</w:t>
      </w:r>
      <w:r w:rsidR="0003298F">
        <w:t xml:space="preserve"> and events </w:t>
      </w:r>
    </w:p>
    <w:p w14:paraId="679A2CFD" w14:textId="79257982" w:rsidR="006E5E93" w:rsidRDefault="006E5E93" w:rsidP="006E5E93">
      <w:pPr>
        <w:pStyle w:val="Number1"/>
      </w:pPr>
      <w:r w:rsidRPr="006E5E93">
        <w:t xml:space="preserve">Department officials are also planning a series of events, to be delivered from </w:t>
      </w:r>
      <w:r w:rsidR="0003298F">
        <w:t>early 2020 a</w:t>
      </w:r>
      <w:r w:rsidRPr="006E5E93">
        <w:t>nd throughout the transitional period to upskill the industry and prepare bus operators and local transport authorities to use the new Bus Open Data Digital Service and publish bus data. This will be supported by briefing packs and online training material</w:t>
      </w:r>
      <w:r w:rsidR="0003298F">
        <w:t xml:space="preserve"> for both bus operators and local transport authorities</w:t>
      </w:r>
      <w:r w:rsidRPr="006E5E93">
        <w:t>.</w:t>
      </w:r>
    </w:p>
    <w:p w14:paraId="301A74C0" w14:textId="4BA9FC50" w:rsidR="008E4373" w:rsidRDefault="008E4373" w:rsidP="00AD1955">
      <w:pPr>
        <w:pStyle w:val="Number1"/>
      </w:pPr>
      <w:r w:rsidRPr="008E4373">
        <w:t xml:space="preserve">Department officials will work with operators to support them and help them to meet the new requirements. We realise during the transitional period that many operators will need </w:t>
      </w:r>
      <w:r w:rsidR="00AD1955">
        <w:t xml:space="preserve">practical support and </w:t>
      </w:r>
      <w:r w:rsidRPr="008E4373">
        <w:t>time to adapt, particularly so for the smallest operators.</w:t>
      </w:r>
    </w:p>
    <w:p w14:paraId="334234D1" w14:textId="7766B8FF" w:rsidR="00F54C51" w:rsidRPr="006E5E93" w:rsidRDefault="001578E5" w:rsidP="00F54C51">
      <w:pPr>
        <w:pStyle w:val="Heading2"/>
      </w:pPr>
      <w:r>
        <w:t>Setting s</w:t>
      </w:r>
      <w:r w:rsidR="00F54C51">
        <w:t xml:space="preserve">tandards </w:t>
      </w:r>
    </w:p>
    <w:p w14:paraId="74CBBDA8" w14:textId="77777777" w:rsidR="00F54C51" w:rsidRDefault="00F54C51" w:rsidP="00F54C51">
      <w:pPr>
        <w:pStyle w:val="Number1"/>
      </w:pPr>
      <w:r>
        <w:t xml:space="preserve">The Department for Transport, both now and in the future, will have a key role to play in both the development and setting of standards. It is anticipated that the Developing Data Unit within Department for Transport will collaborate with industry partners to both maintain and review existing standards and where appropriate lead on the development of new standards. </w:t>
      </w:r>
    </w:p>
    <w:p w14:paraId="0DF0F28C" w14:textId="1C77A2A9" w:rsidR="00F54C51" w:rsidRPr="00F54C51" w:rsidRDefault="00F54C51" w:rsidP="00F54C51">
      <w:pPr>
        <w:pStyle w:val="Number1"/>
      </w:pPr>
      <w:r>
        <w:t xml:space="preserve">Standards that will be managed by the Department for Transport include </w:t>
      </w:r>
      <w:r w:rsidR="003A70DB">
        <w:t>TransXChange</w:t>
      </w:r>
      <w:r w:rsidR="00D065A8">
        <w:t xml:space="preserve"> which is used to support the creation of routes and timetable data</w:t>
      </w:r>
      <w:r>
        <w:t xml:space="preserve">, </w:t>
      </w:r>
      <w:r w:rsidR="00AD1955">
        <w:t xml:space="preserve">and </w:t>
      </w:r>
      <w:r>
        <w:t xml:space="preserve">the National Access Point Transport Accessibility Nodes dataset </w:t>
      </w:r>
      <w:r w:rsidR="00D065A8">
        <w:t>which is used to support the creation of data about bus stops and stations</w:t>
      </w:r>
      <w:r w:rsidR="00AD1955">
        <w:t xml:space="preserve">. The Department for Transport has commissioned the development of a UK profile for the </w:t>
      </w:r>
      <w:r>
        <w:t>Network Timetable Exchange</w:t>
      </w:r>
      <w:r w:rsidR="00D065A8">
        <w:t xml:space="preserve"> </w:t>
      </w:r>
      <w:r w:rsidR="00AD1955">
        <w:t xml:space="preserve">standard </w:t>
      </w:r>
      <w:r w:rsidR="00D065A8">
        <w:t>which will be used to support the creation of fares and tickets data</w:t>
      </w:r>
      <w:r w:rsidR="00AD1955">
        <w:t xml:space="preserve"> - this will be managed by the European Committee for Standardisation (CEN). </w:t>
      </w:r>
      <w:r>
        <w:t xml:space="preserve">  </w:t>
      </w:r>
    </w:p>
    <w:p w14:paraId="17F151C6" w14:textId="662F89C9" w:rsidR="00D065A8" w:rsidRDefault="00F54C51" w:rsidP="00F54C51">
      <w:pPr>
        <w:pStyle w:val="Number1"/>
      </w:pPr>
      <w:r w:rsidRPr="006E5E93">
        <w:t xml:space="preserve">Department for Transport </w:t>
      </w:r>
      <w:r w:rsidR="00D065A8">
        <w:t xml:space="preserve">officials will work with both data standards leads across the industry and industry groups such as the Public Transport Information Committee and the Real Time Information Group to seek expert advice in the maintenance and development of these standards and ensure that Government is able to fulfil an effective leadership role in the setting of industry standards. </w:t>
      </w:r>
    </w:p>
    <w:p w14:paraId="00836EA6" w14:textId="77777777" w:rsidR="00F54C51" w:rsidRDefault="00F54C51" w:rsidP="00F54C51">
      <w:pPr>
        <w:pStyle w:val="Number1"/>
        <w:numPr>
          <w:ilvl w:val="0"/>
          <w:numId w:val="0"/>
        </w:numPr>
        <w:ind w:left="567"/>
      </w:pPr>
    </w:p>
    <w:p w14:paraId="7CA863EE" w14:textId="2E0D54B7" w:rsidR="003918CB" w:rsidRDefault="00B374FC" w:rsidP="00061C15">
      <w:pPr>
        <w:pStyle w:val="Heading1"/>
        <w:numPr>
          <w:ilvl w:val="0"/>
          <w:numId w:val="0"/>
        </w:numPr>
      </w:pPr>
      <w:r>
        <w:lastRenderedPageBreak/>
        <w:t>7</w:t>
      </w:r>
      <w:r w:rsidR="00061C15">
        <w:t xml:space="preserve">. </w:t>
      </w:r>
      <w:r w:rsidR="003918CB">
        <w:t xml:space="preserve">Quality Assuring Data </w:t>
      </w:r>
    </w:p>
    <w:p w14:paraId="62A549CC" w14:textId="43887A4D" w:rsidR="00FA7446" w:rsidRPr="00FA7446" w:rsidRDefault="00FA7446" w:rsidP="00FA7446">
      <w:pPr>
        <w:pStyle w:val="Heading2"/>
      </w:pPr>
      <w:bookmarkStart w:id="34" w:name="_Hlk13591925"/>
      <w:bookmarkStart w:id="35" w:name="_Hlk13591943"/>
      <w:r>
        <w:t xml:space="preserve">Overview </w:t>
      </w:r>
    </w:p>
    <w:bookmarkEnd w:id="34"/>
    <w:p w14:paraId="49B7B64B" w14:textId="0855C9C7" w:rsidR="003918CB" w:rsidRPr="003918CB" w:rsidRDefault="003918CB" w:rsidP="00D25587">
      <w:pPr>
        <w:pStyle w:val="Number1"/>
        <w:numPr>
          <w:ilvl w:val="1"/>
          <w:numId w:val="11"/>
        </w:numPr>
      </w:pPr>
      <w:r w:rsidRPr="003918CB">
        <w:t xml:space="preserve">The Department will not </w:t>
      </w:r>
      <w:r>
        <w:t xml:space="preserve">initially </w:t>
      </w:r>
      <w:r w:rsidRPr="003918CB">
        <w:t xml:space="preserve">mandate quality standards for the data, therefore if the data file passes first stage basic validation checks, it will be considered compliant and openly published for use by data consumers. Nevertheless, we would encourage bus operators to make use of the </w:t>
      </w:r>
      <w:r w:rsidR="00AD1955">
        <w:t xml:space="preserve">provided </w:t>
      </w:r>
      <w:r w:rsidRPr="003918CB">
        <w:t xml:space="preserve">data quality reports and this may require the investment of additional time. </w:t>
      </w:r>
    </w:p>
    <w:bookmarkEnd w:id="35"/>
    <w:p w14:paraId="42486E51" w14:textId="77777777" w:rsidR="00FA7446" w:rsidRDefault="003918CB" w:rsidP="00FA7446">
      <w:pPr>
        <w:pStyle w:val="Number1"/>
      </w:pPr>
      <w:r w:rsidRPr="003918CB">
        <w:t>T</w:t>
      </w:r>
      <w:r>
        <w:t>he process of providing data to the Bus Open Data Digital Service has been streamlined to make it very easy to use and to align it with existing processes to minimise the burden placed upon bus operators i</w:t>
      </w:r>
      <w:r w:rsidR="00FA7446">
        <w:t xml:space="preserve">n meeting the new requirements. </w:t>
      </w:r>
      <w:r w:rsidRPr="00815623">
        <w:t>Data published through BODS is subject to two levels of data quality checking.</w:t>
      </w:r>
    </w:p>
    <w:p w14:paraId="1221EE79" w14:textId="331E40A2" w:rsidR="00FA7446" w:rsidRDefault="00FB0C06" w:rsidP="00FA7446">
      <w:pPr>
        <w:pStyle w:val="Heading2"/>
      </w:pPr>
      <w:bookmarkStart w:id="36" w:name="_Hlk13591976"/>
      <w:bookmarkStart w:id="37" w:name="_Hlk13591991"/>
      <w:r>
        <w:t>Basic v</w:t>
      </w:r>
      <w:r w:rsidR="00FA7446">
        <w:t>alidation</w:t>
      </w:r>
      <w:r>
        <w:t xml:space="preserve"> checks </w:t>
      </w:r>
      <w:r w:rsidR="00FA7446">
        <w:t xml:space="preserve"> </w:t>
      </w:r>
    </w:p>
    <w:bookmarkEnd w:id="36"/>
    <w:p w14:paraId="54578D55" w14:textId="17EFA290" w:rsidR="003918CB" w:rsidRDefault="003918CB" w:rsidP="003918CB">
      <w:pPr>
        <w:pStyle w:val="Number1"/>
      </w:pPr>
      <w:r w:rsidRPr="00815623">
        <w:t xml:space="preserve">Data is first validated </w:t>
      </w:r>
      <w:r w:rsidR="00534F93">
        <w:t>to ensure</w:t>
      </w:r>
      <w:r w:rsidRPr="00815623">
        <w:t xml:space="preserve"> the data is the required type, i.e. it is route and timetable information in TxC format, or fares and tickets data in NeTEx format. The provided data is checked against the appropriate schema and that all mandatory fields have been completed. Other validation checks ensure that the data refers to current services and that NaPTAN references are valid.</w:t>
      </w:r>
    </w:p>
    <w:bookmarkEnd w:id="37"/>
    <w:p w14:paraId="379909E7" w14:textId="0DC070D5" w:rsidR="00D065A8" w:rsidRDefault="00D065A8" w:rsidP="003918CB">
      <w:pPr>
        <w:pStyle w:val="Number1"/>
      </w:pPr>
      <w:r>
        <w:t xml:space="preserve">If the file does not pass the first stage validation checks, it will not be accepted for publication onto the Bus Open Data Digital Service. Bus operators or data publishers will be advised what changes are required to ensure the data file is compliant and requested to make the changes prior to publication. If the operators fails to make the required changes and the file remains unpublished, the operator will be deemed to be non-compliant. Therefore it is crucial that operators are aware of the outcomes from their validation checks and make any </w:t>
      </w:r>
      <w:r w:rsidR="00991845">
        <w:t>changes that are required to re</w:t>
      </w:r>
      <w:r>
        <w:t xml:space="preserve">main within the bounds of the law. </w:t>
      </w:r>
    </w:p>
    <w:p w14:paraId="78C2DAA9" w14:textId="0693F76A" w:rsidR="00FA7446" w:rsidRDefault="00FB0C06" w:rsidP="00FA7446">
      <w:pPr>
        <w:pStyle w:val="Heading2"/>
      </w:pPr>
      <w:bookmarkStart w:id="38" w:name="_Hlk13592164"/>
      <w:r>
        <w:t>Enhanced q</w:t>
      </w:r>
      <w:r w:rsidR="00FA7446">
        <w:t xml:space="preserve">uality </w:t>
      </w:r>
      <w:r>
        <w:t>c</w:t>
      </w:r>
      <w:r w:rsidR="00FA7446">
        <w:t xml:space="preserve">hecks </w:t>
      </w:r>
    </w:p>
    <w:p w14:paraId="3B3DDFDC" w14:textId="64092431" w:rsidR="00AD1955" w:rsidRDefault="00D065A8" w:rsidP="00A348F6">
      <w:pPr>
        <w:pStyle w:val="Number1"/>
      </w:pPr>
      <w:r>
        <w:t xml:space="preserve">If the file or link passes </w:t>
      </w:r>
      <w:r w:rsidR="00AD1955">
        <w:t>the basic validation</w:t>
      </w:r>
      <w:r>
        <w:t xml:space="preserve"> checks, it will then </w:t>
      </w:r>
      <w:r w:rsidR="00AD1955">
        <w:t xml:space="preserve">undergo </w:t>
      </w:r>
      <w:r w:rsidR="003918CB">
        <w:t xml:space="preserve">enhanced quality checks to examine the quality </w:t>
      </w:r>
      <w:r w:rsidR="003918CB" w:rsidRPr="00815623">
        <w:t>of the data with respect to its suitability for providing passenger information. Tests are run to assess the timeliness, completeness, accuracy and richness of the data.</w:t>
      </w:r>
      <w:r w:rsidR="00AD1955">
        <w:t xml:space="preserve"> </w:t>
      </w:r>
      <w:bookmarkEnd w:id="38"/>
      <w:r w:rsidR="003918CB" w:rsidRPr="003918CB">
        <w:t xml:space="preserve">The enhanced quality checks provide more detailed analysis of the timetables identifying issues such as fast timings, incorrect stop orders, missing stops and duplicate services. In all around </w:t>
      </w:r>
      <w:r w:rsidR="00AD1955">
        <w:t xml:space="preserve">twenty </w:t>
      </w:r>
      <w:r w:rsidR="003918CB" w:rsidRPr="003918CB">
        <w:t xml:space="preserve">checks are performed on the datasets. </w:t>
      </w:r>
    </w:p>
    <w:p w14:paraId="51F87033" w14:textId="1469780A" w:rsidR="003918CB" w:rsidRDefault="003918CB" w:rsidP="00AD1955">
      <w:pPr>
        <w:pStyle w:val="Number1"/>
      </w:pPr>
      <w:r w:rsidRPr="003918CB">
        <w:t>An interactive web-based report is generated listing any errors or warnings and made available to</w:t>
      </w:r>
      <w:r w:rsidR="00AD1955">
        <w:t xml:space="preserve"> the data publisher (operator). </w:t>
      </w:r>
      <w:r w:rsidRPr="00815623">
        <w:t xml:space="preserve">Reports are provided through </w:t>
      </w:r>
      <w:r w:rsidR="00FA7446">
        <w:t>the Bus Open Data Digital Service and hi</w:t>
      </w:r>
      <w:r w:rsidRPr="00815623">
        <w:t xml:space="preserve">ghlight potential errors in the data to publishers so </w:t>
      </w:r>
      <w:r w:rsidRPr="00815623">
        <w:lastRenderedPageBreak/>
        <w:t>that they may address these errors in the source systems and provider higher quality data. The reports list the potential errors and</w:t>
      </w:r>
      <w:r w:rsidR="00AD1955">
        <w:t xml:space="preserve"> drill down into the detail</w:t>
      </w:r>
      <w:r w:rsidRPr="00815623">
        <w:t xml:space="preserve">, </w:t>
      </w:r>
      <w:r w:rsidR="00AD1955">
        <w:t xml:space="preserve">viewing the relevant information </w:t>
      </w:r>
      <w:r w:rsidRPr="00815623">
        <w:t>on maps</w:t>
      </w:r>
      <w:r w:rsidR="00AD1955">
        <w:t xml:space="preserve"> and in timetable or tabular views. This report will provide the information that an operator needs to fix the issues in their source systems</w:t>
      </w:r>
      <w:r w:rsidRPr="00815623">
        <w:t>.</w:t>
      </w:r>
    </w:p>
    <w:p w14:paraId="7B170A25" w14:textId="29696FEC" w:rsidR="00AB46FF" w:rsidRDefault="003918CB" w:rsidP="003918CB">
      <w:pPr>
        <w:pStyle w:val="Number1"/>
      </w:pPr>
      <w:r>
        <w:t xml:space="preserve">In addition, a quality score is generated and assigned to the dataset so that users of the data are aware of the quality of the data they are using to power their applications. </w:t>
      </w:r>
      <w:r w:rsidR="00AB46FF">
        <w:t>This data will not be, during the transitional year, made available to data consumers to allow time for data publishers to adapt to meeting the new requirements.</w:t>
      </w:r>
    </w:p>
    <w:p w14:paraId="7E90C812" w14:textId="13BAA9F6" w:rsidR="00FA7446" w:rsidRDefault="003918CB" w:rsidP="003918CB">
      <w:pPr>
        <w:pStyle w:val="Number1"/>
      </w:pPr>
      <w:r>
        <w:t xml:space="preserve">Any errors are also listed within the </w:t>
      </w:r>
      <w:r w:rsidR="00FA7446">
        <w:t>Bus Open Data Digital Service</w:t>
      </w:r>
      <w:r w:rsidR="00FB0C06">
        <w:t xml:space="preserve"> and an email notification will be sent to the data publisher</w:t>
      </w:r>
      <w:r w:rsidR="00FA7446">
        <w:t>.</w:t>
      </w:r>
      <w:r w:rsidR="00FB0C06">
        <w:t xml:space="preserve"> It is important that if or when you receive such an email notification that you respond to it immediately as the data file will not be published to the Bus Open Data Digital Service until the required action has been completed. </w:t>
      </w:r>
      <w:r w:rsidR="00FA7446">
        <w:t xml:space="preserve"> </w:t>
      </w:r>
    </w:p>
    <w:p w14:paraId="1429205D" w14:textId="02DF029E" w:rsidR="00FA7446" w:rsidRPr="00FA7446" w:rsidRDefault="00FA7446" w:rsidP="00FA7446">
      <w:pPr>
        <w:pStyle w:val="Heading2"/>
      </w:pPr>
      <w:bookmarkStart w:id="39" w:name="_Hlk13763190"/>
      <w:r>
        <w:t xml:space="preserve">Updating </w:t>
      </w:r>
      <w:r w:rsidR="00FB0C06">
        <w:t>d</w:t>
      </w:r>
      <w:r>
        <w:t xml:space="preserve">ata and </w:t>
      </w:r>
      <w:r w:rsidR="00FB0C06">
        <w:t>q</w:t>
      </w:r>
      <w:r>
        <w:t>u</w:t>
      </w:r>
      <w:r w:rsidR="00FB0C06">
        <w:t>ality c</w:t>
      </w:r>
      <w:r>
        <w:t xml:space="preserve">hecks </w:t>
      </w:r>
    </w:p>
    <w:bookmarkEnd w:id="39"/>
    <w:p w14:paraId="0BF3C5DE" w14:textId="77777777" w:rsidR="00FB0C06" w:rsidRDefault="00FA7446" w:rsidP="00FA7446">
      <w:pPr>
        <w:pStyle w:val="Number1"/>
      </w:pPr>
      <w:r>
        <w:t xml:space="preserve">When a data file is updated using an Application Programming Interface, the Bus Open Data Digital service will identify that the dataset endpoint has changed and that a new dataset has been created. Enhanced checks will be automatically performed for the updated data file and the bus operator or agent (with the bus operator copied in) will receive an email notification which will either </w:t>
      </w:r>
      <w:r w:rsidR="00FB0C06">
        <w:t xml:space="preserve">explain that the file has been successfully updated or will explain that there may be an issue with your data and action is required. </w:t>
      </w:r>
    </w:p>
    <w:p w14:paraId="24CB4D62" w14:textId="4CC5EB60" w:rsidR="003918CB" w:rsidRDefault="00FB0C06" w:rsidP="00FB0C06">
      <w:pPr>
        <w:pStyle w:val="Number1"/>
      </w:pPr>
      <w:r w:rsidRPr="00FB0C06">
        <w:t xml:space="preserve">It is important that if or when you receive such an email notification that you respond to it immediately as the data file will not be published to the Bus Open Data Digital Service until the required action has been completed.  </w:t>
      </w:r>
      <w:r>
        <w:t xml:space="preserve">We would actively encourage bus operators and their data staff to actively consider any errors identified and seek to address these prior to publishing the data file to the Bus Open Data Digital Service. </w:t>
      </w:r>
    </w:p>
    <w:p w14:paraId="5FE3AE38" w14:textId="49B83DCF" w:rsidR="000904B6" w:rsidRDefault="000904B6" w:rsidP="00FB0C06">
      <w:pPr>
        <w:pStyle w:val="Number1"/>
      </w:pPr>
      <w:bookmarkStart w:id="40" w:name="_Hlk13763219"/>
      <w:r>
        <w:t xml:space="preserve">If you do not agree with the data quality report and what has been reported as an error is in fact, factually correct (for example a fast timing), an override facility will be provided and can be used in such instances. We would however encourage bus operators and/or their agents to actively consider errors and avoid using the override facility unless it is absolutely appropriate to do so. </w:t>
      </w:r>
    </w:p>
    <w:bookmarkEnd w:id="40"/>
    <w:p w14:paraId="408B2E19" w14:textId="77777777" w:rsidR="0046742E" w:rsidRDefault="00FB0C06" w:rsidP="00FB0C06">
      <w:pPr>
        <w:pStyle w:val="Number1"/>
      </w:pPr>
      <w:r>
        <w:t xml:space="preserve">The quality of the data published by bus operators will be the sole preserve of the bus operators. Whilst the Department for Transport will seek to create the enabling environment required to publish high quality data by providing data quality reporting tools, we cannot warrant the accuracy and quality of the data. This is a responsibility for the bus operators. The quality of data will have a direct bearing on the quality of applications, products and services that application developers can offer passengers. It is anticipated that those bus operators who prioritise the publication of high quality and accurate bus open data will realise the benefits of bus open data far sooner. </w:t>
      </w:r>
    </w:p>
    <w:p w14:paraId="2D458C8F" w14:textId="77777777" w:rsidR="0046742E" w:rsidRDefault="0046742E" w:rsidP="0046742E">
      <w:pPr>
        <w:pStyle w:val="Heading2"/>
      </w:pPr>
      <w:r>
        <w:t>Missing files and corrupt links</w:t>
      </w:r>
    </w:p>
    <w:p w14:paraId="6D3B4DCC" w14:textId="1E7E4713" w:rsidR="0046742E" w:rsidRDefault="0046742E" w:rsidP="0046742E">
      <w:pPr>
        <w:pStyle w:val="Number1"/>
      </w:pPr>
      <w:r>
        <w:t xml:space="preserve">The Bus Open Data Digital Service is programmed to perform daily automatic checks on data files and links contained within the service. If your file or link disappears or </w:t>
      </w:r>
      <w:r>
        <w:lastRenderedPageBreak/>
        <w:t xml:space="preserve">corrupts, the system will identify this during the daily checking procedure and send you an automatic notification explaining to you that there is an issue with your file and asking you to log into to the system and perform the required checks. </w:t>
      </w:r>
    </w:p>
    <w:p w14:paraId="161A8A60" w14:textId="10F1F1C8" w:rsidR="00FB0C06" w:rsidRDefault="0046742E" w:rsidP="00CF47CE">
      <w:pPr>
        <w:pStyle w:val="Number1"/>
        <w:numPr>
          <w:ilvl w:val="0"/>
          <w:numId w:val="0"/>
        </w:numPr>
        <w:ind w:left="567"/>
      </w:pPr>
      <w:r>
        <w:t xml:space="preserve">It is important that you address any issues </w:t>
      </w:r>
      <w:r w:rsidR="00425BBF">
        <w:t xml:space="preserve">as soon as is possible </w:t>
      </w:r>
      <w:r>
        <w:t xml:space="preserve">as a failure to publish data will be treated as non-compliance </w:t>
      </w:r>
      <w:r w:rsidR="00AB46FF">
        <w:t xml:space="preserve">if </w:t>
      </w:r>
      <w:r>
        <w:t xml:space="preserve">an operator cannot evidence their plans to address the issue, re-upload their data and comply with the requirements. </w:t>
      </w:r>
    </w:p>
    <w:p w14:paraId="38D93C70" w14:textId="7AE25968" w:rsidR="006E5E93" w:rsidRDefault="00B374FC" w:rsidP="00061C15">
      <w:pPr>
        <w:pStyle w:val="Heading1"/>
        <w:numPr>
          <w:ilvl w:val="0"/>
          <w:numId w:val="0"/>
        </w:numPr>
      </w:pPr>
      <w:bookmarkStart w:id="41" w:name="_Hlk5769546"/>
      <w:r>
        <w:lastRenderedPageBreak/>
        <w:t>8</w:t>
      </w:r>
      <w:r w:rsidR="00061C15">
        <w:t xml:space="preserve">. </w:t>
      </w:r>
      <w:r w:rsidR="00FB0C06">
        <w:t>Using</w:t>
      </w:r>
      <w:r w:rsidR="00AC42C0">
        <w:t xml:space="preserve"> </w:t>
      </w:r>
      <w:r w:rsidR="00061C15">
        <w:t>d</w:t>
      </w:r>
      <w:r w:rsidR="00AC42C0">
        <w:t>ata</w:t>
      </w:r>
      <w:r w:rsidR="00061C15">
        <w:t xml:space="preserve"> to develop products </w:t>
      </w:r>
    </w:p>
    <w:bookmarkEnd w:id="41"/>
    <w:p w14:paraId="216D2804" w14:textId="03211328" w:rsidR="00AC42C0" w:rsidRDefault="00AC42C0" w:rsidP="00AC42C0">
      <w:pPr>
        <w:pStyle w:val="Number1"/>
        <w:numPr>
          <w:ilvl w:val="0"/>
          <w:numId w:val="0"/>
        </w:numPr>
        <w:ind w:left="567"/>
      </w:pPr>
    </w:p>
    <w:p w14:paraId="4A199DF1" w14:textId="0FA963AB" w:rsidR="0046742E" w:rsidRDefault="0046742E" w:rsidP="00AC42C0">
      <w:pPr>
        <w:pStyle w:val="Heading2"/>
      </w:pPr>
      <w:bookmarkStart w:id="42" w:name="_Hlk5665845"/>
      <w:r>
        <w:t xml:space="preserve">Overview </w:t>
      </w:r>
    </w:p>
    <w:p w14:paraId="1EB58D83" w14:textId="5A6089E5" w:rsidR="00FE2AAD" w:rsidRDefault="00FE2AAD" w:rsidP="00FE2AAD">
      <w:pPr>
        <w:pStyle w:val="Number1"/>
      </w:pPr>
      <w:r w:rsidRPr="00FE2AAD">
        <w:t xml:space="preserve">The policy </w:t>
      </w:r>
      <w:r>
        <w:t xml:space="preserve">intent behind the bus open data regulations is that data about local bus services be made </w:t>
      </w:r>
      <w:r w:rsidRPr="00FE2AAD">
        <w:t>freely available and without restrictions on its use</w:t>
      </w:r>
      <w:r>
        <w:t xml:space="preserve"> or disclosure</w:t>
      </w:r>
      <w:r w:rsidRPr="00FE2AAD">
        <w:t>, thereby enabling the creation of useful end products, services and applications</w:t>
      </w:r>
      <w:r>
        <w:t xml:space="preserve"> and encourage innovation within and beyond the sector</w:t>
      </w:r>
      <w:r w:rsidRPr="00FE2AAD">
        <w:t xml:space="preserve">.   </w:t>
      </w:r>
    </w:p>
    <w:p w14:paraId="2BE3AB4B" w14:textId="1E1ACBFE" w:rsidR="00FE2AAD" w:rsidRDefault="00FE2AAD" w:rsidP="00FE2AAD">
      <w:pPr>
        <w:pStyle w:val="Number1"/>
      </w:pPr>
      <w:r>
        <w:t xml:space="preserve">However, the Department for Transport does also recognise that some bus operators are concerned about how their data may be used and have sought reassurances </w:t>
      </w:r>
      <w:r w:rsidR="00A66731">
        <w:t xml:space="preserve">from Department for Transport Officials </w:t>
      </w:r>
      <w:r>
        <w:t>that the interests of operators will be safeguarded if their data is misused</w:t>
      </w:r>
      <w:r w:rsidR="008C4DD5">
        <w:t xml:space="preserve"> or used for illegal purposes</w:t>
      </w:r>
      <w:r>
        <w:t xml:space="preserve">. </w:t>
      </w:r>
    </w:p>
    <w:p w14:paraId="790D4A9B" w14:textId="598478C2" w:rsidR="00AC42C0" w:rsidRPr="00AC42C0" w:rsidRDefault="00FB0C06" w:rsidP="00AC42C0">
      <w:pPr>
        <w:pStyle w:val="Heading2"/>
      </w:pPr>
      <w:r>
        <w:t>Use and d</w:t>
      </w:r>
      <w:r w:rsidR="00AC42C0">
        <w:t>isclosure of published data</w:t>
      </w:r>
    </w:p>
    <w:bookmarkEnd w:id="42"/>
    <w:p w14:paraId="00E1E4B7" w14:textId="7CF36DEE" w:rsidR="00DD2391" w:rsidRDefault="00DD2391" w:rsidP="00DD2391">
      <w:pPr>
        <w:pStyle w:val="Number1"/>
      </w:pPr>
      <w:r>
        <w:t xml:space="preserve">Open data is defined as data that is made available, without restrictions on use and disclosure, free of charge. It should be standardised and machine readable to support reuse and redistribution by anyone. This includes data consumers being able to combine the data with other datasets, transform it if they wish it and share it with others on a commercial basis. </w:t>
      </w:r>
    </w:p>
    <w:p w14:paraId="20D9EE66" w14:textId="77777777" w:rsidR="00AC576A" w:rsidRDefault="00DD2391" w:rsidP="0003298F">
      <w:pPr>
        <w:pStyle w:val="Number1"/>
      </w:pPr>
      <w:r>
        <w:t xml:space="preserve">In keeping with definitions of open data, </w:t>
      </w:r>
      <w:r w:rsidR="00AC576A">
        <w:t>bus operators are required to provide their information without restrictions on its use and disclosure. Therefore b</w:t>
      </w:r>
      <w:r>
        <w:t xml:space="preserve">us open data </w:t>
      </w:r>
      <w:r w:rsidR="00AC576A">
        <w:t>will be truly o</w:t>
      </w:r>
      <w:r w:rsidR="006E1646" w:rsidRPr="006E1646">
        <w:t>pen and may be used for any purpose</w:t>
      </w:r>
      <w:r w:rsidR="00AC576A">
        <w:t>, which we believe is the required approach to stimulate innovation with the data</w:t>
      </w:r>
      <w:r w:rsidR="006E1646" w:rsidRPr="006E1646">
        <w:t xml:space="preserve">. We anticipate that </w:t>
      </w:r>
      <w:r w:rsidR="00534F93">
        <w:t xml:space="preserve">the </w:t>
      </w:r>
      <w:r w:rsidR="006E1646" w:rsidRPr="006E1646">
        <w:t>primary use will be to make app</w:t>
      </w:r>
      <w:r w:rsidR="00534F93">
        <w:t>lications</w:t>
      </w:r>
      <w:r w:rsidR="006E1646" w:rsidRPr="006E1646">
        <w:t xml:space="preserve"> which help passengers plan journeys. </w:t>
      </w:r>
      <w:r w:rsidR="00AC576A">
        <w:t xml:space="preserve">However other people may </w:t>
      </w:r>
      <w:r w:rsidR="006E1646" w:rsidRPr="006E1646">
        <w:t xml:space="preserve">do academic research and inform government policy in other areas (e.g. planning locations of public buildings in light of travel times). </w:t>
      </w:r>
    </w:p>
    <w:p w14:paraId="2E04A902" w14:textId="6055A521" w:rsidR="00AC42C0" w:rsidRDefault="00AC576A" w:rsidP="0003298F">
      <w:pPr>
        <w:pStyle w:val="Number1"/>
      </w:pPr>
      <w:r>
        <w:t xml:space="preserve">Data consumers are then </w:t>
      </w:r>
      <w:r w:rsidRPr="00AC576A">
        <w:t>free to find commercial uses of the</w:t>
      </w:r>
      <w:r w:rsidR="009237AC">
        <w:t xml:space="preserve"> data</w:t>
      </w:r>
      <w:r w:rsidRPr="00AC576A">
        <w:t xml:space="preserve">. </w:t>
      </w:r>
      <w:r w:rsidR="00C23E77" w:rsidRPr="00C23E77">
        <w:t xml:space="preserve">The regulations permit data consumers or application developers to copy, adapt, publish, distribute and transmit the information for commercial and non-commercial reasons, through inclusion in their own applications, products and services. </w:t>
      </w:r>
    </w:p>
    <w:p w14:paraId="3B249CDC" w14:textId="77777777" w:rsidR="00AC576A" w:rsidRDefault="00AC576A" w:rsidP="00AC576A">
      <w:pPr>
        <w:pStyle w:val="Introduction"/>
      </w:pPr>
    </w:p>
    <w:p w14:paraId="7236057B" w14:textId="63611E29" w:rsidR="00AC576A" w:rsidRPr="00AC576A" w:rsidRDefault="00FB0C06" w:rsidP="00AC576A">
      <w:pPr>
        <w:pStyle w:val="Introduction"/>
      </w:pPr>
      <w:bookmarkStart w:id="43" w:name="_Hlk13547683"/>
      <w:r>
        <w:t>Data consumer r</w:t>
      </w:r>
      <w:r w:rsidR="00AC576A">
        <w:t xml:space="preserve">equirements  </w:t>
      </w:r>
    </w:p>
    <w:bookmarkEnd w:id="43"/>
    <w:p w14:paraId="3AADA68A" w14:textId="7EFAF009" w:rsidR="00AC576A" w:rsidRDefault="00AC576A" w:rsidP="00AC576A">
      <w:pPr>
        <w:pStyle w:val="Number1"/>
      </w:pPr>
      <w:r w:rsidRPr="00AC576A">
        <w:t xml:space="preserve">The </w:t>
      </w:r>
      <w:r>
        <w:t xml:space="preserve">key requirement placed upon data consumers will be that they must register for an account for the Bus Open Data Digital Service, in a similar manner to bus operators. To register for an account, data consumers or application developers will be required to have an email address. </w:t>
      </w:r>
      <w:r w:rsidR="009237AC">
        <w:t xml:space="preserve">The purpose of the email address is to enable the service to notify data consumers of relevant updates and changes to the service, </w:t>
      </w:r>
      <w:r w:rsidR="009237AC">
        <w:lastRenderedPageBreak/>
        <w:t xml:space="preserve">In addition, an email address enables us to trace data consumers should data be used illegally. </w:t>
      </w:r>
      <w:r>
        <w:t xml:space="preserve">Otherwise there are no conditions attached to registration and access to bus open data is non-discriminatory - it is free to access by all who wish to do so. </w:t>
      </w:r>
    </w:p>
    <w:p w14:paraId="2B36ECED" w14:textId="172A8840" w:rsidR="00AC576A" w:rsidRDefault="00AC576A" w:rsidP="00AC576A">
      <w:pPr>
        <w:pStyle w:val="Number1"/>
        <w:numPr>
          <w:ilvl w:val="0"/>
          <w:numId w:val="0"/>
        </w:numPr>
        <w:ind w:left="567"/>
      </w:pPr>
    </w:p>
    <w:p w14:paraId="55B9BA38" w14:textId="78FB3191" w:rsidR="00AC576A" w:rsidRDefault="009613F2" w:rsidP="009613F2">
      <w:pPr>
        <w:pStyle w:val="Introduction"/>
      </w:pPr>
      <w:r>
        <w:t xml:space="preserve">Attribution </w:t>
      </w:r>
      <w:r w:rsidR="00FB0C06">
        <w:t xml:space="preserve">of data sources </w:t>
      </w:r>
    </w:p>
    <w:p w14:paraId="19393230" w14:textId="2AD23B2E" w:rsidR="009613F2" w:rsidRDefault="00AC576A" w:rsidP="0003298F">
      <w:pPr>
        <w:pStyle w:val="Number1"/>
      </w:pPr>
      <w:r>
        <w:t>D</w:t>
      </w:r>
      <w:r w:rsidR="00C23E77" w:rsidRPr="00C23E77">
        <w:t xml:space="preserve">ata consumers must acknowledge the source of information in their product or application through a statement of attribution. </w:t>
      </w:r>
      <w:r w:rsidR="009613F2">
        <w:t xml:space="preserve">Data should be attributed back to the Bus Open Data Digital Service. If data has only been used for one bus operator, data can also be attributed back to the individual bus operator. </w:t>
      </w:r>
    </w:p>
    <w:p w14:paraId="2664CDFD" w14:textId="4048D6E9" w:rsidR="009613F2" w:rsidRDefault="009613F2" w:rsidP="0003298F">
      <w:pPr>
        <w:pStyle w:val="Number1"/>
      </w:pPr>
      <w:r>
        <w:t>It is important that data consumers note that use of data does not equate to endorsement of their product, application or service by either the Department for Transport or those bus operators from whom</w:t>
      </w:r>
      <w:r w:rsidR="009237AC">
        <w:t xml:space="preserve"> the data has been sourced. Any</w:t>
      </w:r>
      <w:r>
        <w:t xml:space="preserve"> attempt to suggest otherwise would be false and considered to be a misrepresentation unless specific endorsement was sought directly from the bus operator. </w:t>
      </w:r>
    </w:p>
    <w:p w14:paraId="27BE5ABE" w14:textId="3F2C4274" w:rsidR="009613F2" w:rsidRDefault="009613F2" w:rsidP="0003298F">
      <w:pPr>
        <w:pStyle w:val="Number1"/>
      </w:pPr>
      <w:r>
        <w:t xml:space="preserve">It is also important that data consumers note, that whilst the Department for Transport will seek to preserve the provenance and integrity of data published on the Bus Open Data Digital Service and encourage bus operators to improve the quality of that data, we cannot warrant its accuracy or quality. </w:t>
      </w:r>
    </w:p>
    <w:p w14:paraId="21823172" w14:textId="52326AC5" w:rsidR="00F4070A" w:rsidRPr="00F4070A" w:rsidRDefault="00FB0C06" w:rsidP="00F4070A">
      <w:pPr>
        <w:pStyle w:val="Introduction"/>
      </w:pPr>
      <w:r>
        <w:t xml:space="preserve">Reporting issues with data quality </w:t>
      </w:r>
      <w:r w:rsidR="00F4070A">
        <w:t xml:space="preserve">  </w:t>
      </w:r>
    </w:p>
    <w:p w14:paraId="40CB6B1F" w14:textId="4A8A8C60" w:rsidR="00F4070A" w:rsidRDefault="00F4070A" w:rsidP="00F4070A">
      <w:pPr>
        <w:pStyle w:val="Number1"/>
      </w:pPr>
      <w:r w:rsidRPr="00F4070A">
        <w:t xml:space="preserve">The </w:t>
      </w:r>
      <w:r>
        <w:t xml:space="preserve">Bus Open Data Digital Service will offer bus operators data quality reports prior to their data being published. We will encourage bus operators to improve the quality of their data prior to publication to help ensure that application developers are working with high quality and accurate data. </w:t>
      </w:r>
    </w:p>
    <w:p w14:paraId="2F2FE75F" w14:textId="52227DD8" w:rsidR="00F4070A" w:rsidRDefault="00F4070A" w:rsidP="00F4070A">
      <w:pPr>
        <w:pStyle w:val="Number1"/>
      </w:pPr>
      <w:r>
        <w:t xml:space="preserve">If however an application developer becomes aware of an issue with the quality of data provided by a bus operator, an issues log will be provided within the Bus Open Data Digital Service which will enable application developers or data consumers to directly communicate with bus operators or data publishers to make them aware of such issues and seek resolution prior to the data being used in applications, products or services. </w:t>
      </w:r>
    </w:p>
    <w:p w14:paraId="1042B637" w14:textId="4E238E3E" w:rsidR="00F4070A" w:rsidRDefault="00F4070A" w:rsidP="00F4070A">
      <w:pPr>
        <w:pStyle w:val="Number1"/>
      </w:pPr>
      <w:r>
        <w:t xml:space="preserve">We would encourage data consumers or application developers to make use of the facility provided within the Bus Open Data Digital Service to resolve such issues as it creates one feedback loop or channel for issue handling and also will help with the creation of an issues log or record. </w:t>
      </w:r>
    </w:p>
    <w:p w14:paraId="25521EAE" w14:textId="452675F1" w:rsidR="003918CB" w:rsidRDefault="00FB0C06" w:rsidP="003918CB">
      <w:pPr>
        <w:pStyle w:val="Introduction"/>
      </w:pPr>
      <w:bookmarkStart w:id="44" w:name="_Hlk13547513"/>
      <w:r>
        <w:t>Misuse of d</w:t>
      </w:r>
      <w:r w:rsidR="003918CB">
        <w:t xml:space="preserve">ata </w:t>
      </w:r>
    </w:p>
    <w:p w14:paraId="58910CA2" w14:textId="7ABAFCBB" w:rsidR="00AC42C0" w:rsidRDefault="00C23E77" w:rsidP="00C23E77">
      <w:pPr>
        <w:pStyle w:val="Number1"/>
      </w:pPr>
      <w:bookmarkStart w:id="45" w:name="_Hlk5665901"/>
      <w:r w:rsidRPr="00C23E77">
        <w:t xml:space="preserve">The regulations also make provision for the Secretary of State to be able to exercise a power to switch off access to the Bus Open Data Digital Service due to </w:t>
      </w:r>
      <w:r w:rsidR="008C4DD5">
        <w:t xml:space="preserve">illegal </w:t>
      </w:r>
      <w:r w:rsidRPr="00C23E77">
        <w:t xml:space="preserve">use </w:t>
      </w:r>
      <w:r w:rsidR="008C4DD5">
        <w:t xml:space="preserve">or misuse </w:t>
      </w:r>
      <w:r w:rsidRPr="00C23E77">
        <w:t xml:space="preserve">of data. </w:t>
      </w:r>
    </w:p>
    <w:bookmarkEnd w:id="44"/>
    <w:bookmarkEnd w:id="45"/>
    <w:p w14:paraId="327D8619" w14:textId="4B72D35D" w:rsidR="00AC42C0" w:rsidRDefault="00C23E77" w:rsidP="00C23E77">
      <w:pPr>
        <w:pStyle w:val="Number1"/>
      </w:pPr>
      <w:r w:rsidRPr="00C23E77">
        <w:t>This may be exercised for example if one registered user with an application programming interface key is repeatedly over using the system and placing a significant strain upon the system such that it is adversely impacting the ability of other users to either access or use the system. This scenario could specifically be anticipated for location data however the rights s</w:t>
      </w:r>
      <w:r w:rsidR="00AC42C0">
        <w:t>hould extend to all data types.</w:t>
      </w:r>
    </w:p>
    <w:p w14:paraId="0F236ADC" w14:textId="1A8E82E6" w:rsidR="009613F2" w:rsidRDefault="009613F2" w:rsidP="00C23E77">
      <w:pPr>
        <w:pStyle w:val="Number1"/>
      </w:pPr>
      <w:r>
        <w:t xml:space="preserve">For group based accounts, where one data consumer has multiple system administrators accessing the Bus Open Data Digital Service and one of those </w:t>
      </w:r>
      <w:r>
        <w:lastRenderedPageBreak/>
        <w:t xml:space="preserve">administrators was misusing the data. If misuse was repeated and attempts to resolve issues had been unsuccessful, we may request that the individual be removed as a system administrator. </w:t>
      </w:r>
    </w:p>
    <w:p w14:paraId="7B2FA830" w14:textId="79C72865" w:rsidR="00C23E77" w:rsidRDefault="00C23E77" w:rsidP="00C23E77">
      <w:pPr>
        <w:pStyle w:val="Number1"/>
      </w:pPr>
      <w:r w:rsidRPr="00C23E77">
        <w:t xml:space="preserve">Regarding </w:t>
      </w:r>
      <w:r w:rsidR="008C4DD5">
        <w:t xml:space="preserve">illegal </w:t>
      </w:r>
      <w:r w:rsidRPr="00C23E77">
        <w:t xml:space="preserve">use, the exposure of location data links creates the potential for a situation where those feeds may be used to support espionage, sabotage or terrorist related activities. Whilst the likelihood of such a scenario emerging is likely to be low, the adverse impact is likely to be very high. Therefore, where evidence is made available that the data is potentially being used in such a </w:t>
      </w:r>
      <w:r w:rsidR="008C4DD5">
        <w:t>ma</w:t>
      </w:r>
      <w:r w:rsidRPr="00C23E77">
        <w:t xml:space="preserve">nner, the Secretary of State may exercise his right to refuse access to the system for one or many users or indeed switch the system off temporarily if required. </w:t>
      </w:r>
    </w:p>
    <w:p w14:paraId="058DD66F" w14:textId="063C231B" w:rsidR="00AC42C0" w:rsidRPr="00AC42C0" w:rsidRDefault="00FB0C06" w:rsidP="00AC42C0">
      <w:pPr>
        <w:pStyle w:val="Heading2"/>
      </w:pPr>
      <w:r>
        <w:t>Data s</w:t>
      </w:r>
      <w:r w:rsidR="00AC42C0">
        <w:t>ecurity</w:t>
      </w:r>
    </w:p>
    <w:p w14:paraId="5CC99DA0" w14:textId="000A97F6" w:rsidR="001F7989" w:rsidRDefault="00222D06" w:rsidP="00A348F6">
      <w:pPr>
        <w:pStyle w:val="Number1"/>
      </w:pPr>
      <w:r w:rsidRPr="00222D06">
        <w:t>Any data stored within BODS is protected with industry standard security techniques and policies. If hosting data yourself, you should work with your IT department or service provider to ensure they are adhering to industry standard cyber security principl</w:t>
      </w:r>
      <w:bookmarkStart w:id="46" w:name="Type_Consultation_3"/>
      <w:r w:rsidR="00C63D45">
        <w:t>es</w:t>
      </w:r>
      <w:bookmarkStart w:id="47" w:name="_Toc3467209"/>
      <w:bookmarkEnd w:id="7"/>
      <w:bookmarkEnd w:id="46"/>
      <w:bookmarkEnd w:id="47"/>
      <w:r w:rsidR="0080051C">
        <w:t>.</w:t>
      </w:r>
    </w:p>
    <w:p w14:paraId="61BBD06C" w14:textId="77777777" w:rsidR="001F7989" w:rsidRDefault="001F7989" w:rsidP="001F7989">
      <w:pPr>
        <w:pStyle w:val="Heading2"/>
      </w:pPr>
    </w:p>
    <w:p w14:paraId="5984617C" w14:textId="77777777" w:rsidR="001F7989" w:rsidRDefault="001F7989" w:rsidP="001F7989">
      <w:pPr>
        <w:pStyle w:val="Heading2"/>
      </w:pPr>
    </w:p>
    <w:p w14:paraId="1AE49F9C" w14:textId="77777777" w:rsidR="001F7989" w:rsidRDefault="001F7989" w:rsidP="001F7989">
      <w:pPr>
        <w:pStyle w:val="Heading2"/>
      </w:pPr>
    </w:p>
    <w:p w14:paraId="7D44972F" w14:textId="77777777" w:rsidR="001F7989" w:rsidRDefault="001F7989" w:rsidP="001F7989">
      <w:pPr>
        <w:pStyle w:val="Heading2"/>
      </w:pPr>
    </w:p>
    <w:p w14:paraId="6DE0096B" w14:textId="77777777" w:rsidR="001F7989" w:rsidRDefault="001F7989" w:rsidP="001F7989">
      <w:pPr>
        <w:pStyle w:val="Heading2"/>
      </w:pPr>
    </w:p>
    <w:p w14:paraId="00200EFE" w14:textId="77777777" w:rsidR="001F7989" w:rsidRDefault="001F7989" w:rsidP="001F7989">
      <w:pPr>
        <w:pStyle w:val="Heading2"/>
      </w:pPr>
    </w:p>
    <w:p w14:paraId="3ED71829" w14:textId="77777777" w:rsidR="001F7989" w:rsidRDefault="001F7989" w:rsidP="001F7989">
      <w:pPr>
        <w:pStyle w:val="Heading2"/>
      </w:pPr>
    </w:p>
    <w:p w14:paraId="63AD4331" w14:textId="77777777" w:rsidR="001F7989" w:rsidRDefault="001F7989" w:rsidP="001F7989">
      <w:pPr>
        <w:pStyle w:val="Heading2"/>
      </w:pPr>
    </w:p>
    <w:p w14:paraId="628D2BA3" w14:textId="77777777" w:rsidR="001F7989" w:rsidRDefault="001F7989" w:rsidP="001F7989">
      <w:pPr>
        <w:pStyle w:val="Heading2"/>
      </w:pPr>
    </w:p>
    <w:p w14:paraId="28D6871F" w14:textId="23E349A9" w:rsidR="001F7989" w:rsidRDefault="001F7989" w:rsidP="001F7989">
      <w:pPr>
        <w:pStyle w:val="Heading2"/>
      </w:pPr>
    </w:p>
    <w:p w14:paraId="618DA4D2" w14:textId="4FC4F901" w:rsidR="003918CB" w:rsidRDefault="003918CB" w:rsidP="003918CB">
      <w:pPr>
        <w:pStyle w:val="BodyText"/>
      </w:pPr>
    </w:p>
    <w:p w14:paraId="69067382" w14:textId="1D5D9AC0" w:rsidR="003918CB" w:rsidRPr="003918CB" w:rsidRDefault="00B374FC" w:rsidP="00061C15">
      <w:pPr>
        <w:pStyle w:val="Heading1"/>
        <w:numPr>
          <w:ilvl w:val="0"/>
          <w:numId w:val="0"/>
        </w:numPr>
      </w:pPr>
      <w:r>
        <w:lastRenderedPageBreak/>
        <w:t>9</w:t>
      </w:r>
      <w:r w:rsidR="00061C15">
        <w:t xml:space="preserve">. </w:t>
      </w:r>
      <w:r w:rsidR="00B80E7F">
        <w:t xml:space="preserve">Compliance and Enforcement </w:t>
      </w:r>
    </w:p>
    <w:p w14:paraId="5C54B979" w14:textId="562A53DD" w:rsidR="000904B6" w:rsidRPr="00723CD4" w:rsidRDefault="000904B6" w:rsidP="000904B6">
      <w:pPr>
        <w:pStyle w:val="Introduction"/>
      </w:pPr>
      <w:r>
        <w:t xml:space="preserve">Overview  </w:t>
      </w:r>
    </w:p>
    <w:p w14:paraId="633B13AD" w14:textId="01827EA5" w:rsidR="001F7989" w:rsidRPr="001F7989" w:rsidRDefault="001F7989" w:rsidP="00D25587">
      <w:pPr>
        <w:pStyle w:val="Number1"/>
        <w:numPr>
          <w:ilvl w:val="1"/>
          <w:numId w:val="13"/>
        </w:numPr>
      </w:pPr>
      <w:r w:rsidRPr="001F7989">
        <w:t xml:space="preserve">Under Section 155(1)(c) of the Transport Act 2000 (sanctions) the Traffic Commissioner can take necessary enforcement action against bus operators if </w:t>
      </w:r>
      <w:r w:rsidR="00D77789">
        <w:t xml:space="preserve">the required information </w:t>
      </w:r>
      <w:r w:rsidRPr="001F7989">
        <w:t xml:space="preserve">is repeatedly not received by the bus operator or local transport authority/third party agent acting on their behalf.  </w:t>
      </w:r>
    </w:p>
    <w:p w14:paraId="4BBE3407" w14:textId="77777777" w:rsidR="00B80E7F" w:rsidRDefault="001F7989" w:rsidP="001F7989">
      <w:pPr>
        <w:pStyle w:val="Number1"/>
      </w:pPr>
      <w:r w:rsidRPr="001F7989">
        <w:t>S</w:t>
      </w:r>
      <w:r w:rsidRPr="00723CD4">
        <w:t>anctions may include operators being ordered to pay a penalty, to pay compensation to passengers, to make improvements to the service or ultimately can result in loss of repute and removal of the operator licence.  Regardless of whether the bus operator independently publishes data or goes through a third-party agent/local transport authority to publish their data, it is the bus operators who will be liable for non-compliance.</w:t>
      </w:r>
    </w:p>
    <w:p w14:paraId="6C6EC4D6" w14:textId="5E7864C1" w:rsidR="001F7989" w:rsidRDefault="001F7989" w:rsidP="00B80E7F">
      <w:pPr>
        <w:pStyle w:val="Number1"/>
        <w:numPr>
          <w:ilvl w:val="0"/>
          <w:numId w:val="0"/>
        </w:numPr>
        <w:ind w:left="567"/>
      </w:pPr>
      <w:r w:rsidRPr="00723CD4">
        <w:t xml:space="preserve"> </w:t>
      </w:r>
    </w:p>
    <w:p w14:paraId="5D042E84" w14:textId="2B12B13B" w:rsidR="00B80E7F" w:rsidRPr="00723CD4" w:rsidRDefault="00B80E7F" w:rsidP="00B80E7F">
      <w:pPr>
        <w:pStyle w:val="Introduction"/>
      </w:pPr>
      <w:bookmarkStart w:id="48" w:name="_Hlk13595294"/>
      <w:r>
        <w:t xml:space="preserve">Agent Liability </w:t>
      </w:r>
    </w:p>
    <w:bookmarkEnd w:id="48"/>
    <w:p w14:paraId="708242A5" w14:textId="77777777" w:rsidR="001F7989" w:rsidRPr="00723CD4" w:rsidRDefault="001F7989" w:rsidP="001F7989">
      <w:pPr>
        <w:pStyle w:val="Number1"/>
      </w:pPr>
      <w:r w:rsidRPr="00723CD4">
        <w:t xml:space="preserve">Bus operators may wish to employ a third-party agent or request that their local transport authorities act as an agent on their behalf, if their local transport authority is offering a data publishing bureau service.  </w:t>
      </w:r>
    </w:p>
    <w:p w14:paraId="5043AC5A" w14:textId="3F389189" w:rsidR="001F7989" w:rsidRDefault="001F7989" w:rsidP="001F7989">
      <w:pPr>
        <w:pStyle w:val="Number1"/>
      </w:pPr>
      <w:r w:rsidRPr="00723CD4">
        <w:t xml:space="preserve">If an operator does decide to use an agent, including asking their agent to host data on their website - the statutory requirement to publish data through the Bus Open Data Digital Service </w:t>
      </w:r>
      <w:r w:rsidR="00D77789">
        <w:t xml:space="preserve">remains </w:t>
      </w:r>
      <w:r w:rsidRPr="00723CD4">
        <w:t>with bus operators. Therefore, in the event of non-compliance it will be the bus operator who is liable and against w</w:t>
      </w:r>
      <w:r>
        <w:t xml:space="preserve">hom sanctions may be imposed. </w:t>
      </w:r>
    </w:p>
    <w:p w14:paraId="17A9B172" w14:textId="40ABC92F" w:rsidR="00794D63" w:rsidRDefault="00794D63" w:rsidP="00794D63">
      <w:pPr>
        <w:pStyle w:val="Number1"/>
        <w:numPr>
          <w:ilvl w:val="0"/>
          <w:numId w:val="0"/>
        </w:numPr>
        <w:ind w:left="567"/>
      </w:pPr>
    </w:p>
    <w:p w14:paraId="5EDBBEAB" w14:textId="116C46A6" w:rsidR="00794D63" w:rsidRPr="00794D63" w:rsidRDefault="00794D63" w:rsidP="00794D63">
      <w:pPr>
        <w:pStyle w:val="Introduction"/>
      </w:pPr>
      <w:r>
        <w:t xml:space="preserve">Monitoring Compliance  </w:t>
      </w:r>
    </w:p>
    <w:p w14:paraId="0095097E" w14:textId="4AFF5FE3" w:rsidR="000904B6" w:rsidRDefault="000904B6" w:rsidP="00794D63">
      <w:pPr>
        <w:pStyle w:val="Number1"/>
      </w:pPr>
      <w:r>
        <w:t>During the transitional year, the Department for Transport will work closely with the Office for the Traffic Commissioner (OTC) and the Driver and Vehicle Standards Agency (DVSA) to monitor compliance. This will involve checking registers of local bus services as registered with the OTC against those services published on the Bus Open Data Digital Service</w:t>
      </w:r>
      <w:r w:rsidR="00D77789">
        <w:t xml:space="preserve"> (BODDS)</w:t>
      </w:r>
      <w:r>
        <w:t xml:space="preserve">. </w:t>
      </w:r>
    </w:p>
    <w:p w14:paraId="6EB1D78F" w14:textId="5611B1A7" w:rsidR="000904B6" w:rsidRDefault="000904B6" w:rsidP="00794D63">
      <w:pPr>
        <w:pStyle w:val="Number1"/>
      </w:pPr>
      <w:r>
        <w:t xml:space="preserve">Where gaps are identified we will engage with the bus operator during the transitional year to identify what plans are in place to publish their data through the service, including dates by which operators expect to have published their data. During 2020 we will continue to engage with bus operators and/or their agents to foster compliance by the 31 December 2020. </w:t>
      </w:r>
    </w:p>
    <w:p w14:paraId="79CFDB30" w14:textId="73822DBA" w:rsidR="0003298F" w:rsidRDefault="000904B6" w:rsidP="0003298F">
      <w:pPr>
        <w:pStyle w:val="Number1"/>
      </w:pPr>
      <w:r>
        <w:t xml:space="preserve">Beyond the transitional period, for those bus operators who have not yet published their data through the Bus Open Data Digital Service and cannot evidence any clear plans to do so, we will work with DVSA and the OTC to ensure that the regulations are effectively enforced. </w:t>
      </w:r>
      <w:bookmarkStart w:id="49" w:name="_Toc516060991"/>
      <w:bookmarkStart w:id="50" w:name="_Toc530136401"/>
    </w:p>
    <w:p w14:paraId="69B7E448" w14:textId="297CE7EE" w:rsidR="00BE6CE0" w:rsidRPr="00BE6CE0" w:rsidRDefault="00BE6CE0" w:rsidP="00BE6CE0">
      <w:pPr>
        <w:pStyle w:val="Number1"/>
      </w:pPr>
      <w:r w:rsidRPr="00BE6CE0">
        <w:lastRenderedPageBreak/>
        <w:t>The Bus Open Data Service is an online only service</w:t>
      </w:r>
      <w:r>
        <w:t xml:space="preserve"> and is the only place where bus operators can openly publish their data to comply with the Public Service Vehicle Open Data regulations. </w:t>
      </w:r>
      <w:r w:rsidRPr="00BE6CE0">
        <w:t xml:space="preserve">If </w:t>
      </w:r>
      <w:r>
        <w:t xml:space="preserve">the service is </w:t>
      </w:r>
      <w:r w:rsidRPr="00BE6CE0">
        <w:t>unavailable, DfT will not penalise operators for failing to upload data during that period, and will notify operators as soon as BOD</w:t>
      </w:r>
      <w:r>
        <w:t>D</w:t>
      </w:r>
      <w:r w:rsidRPr="00BE6CE0">
        <w:t>S is back online.</w:t>
      </w:r>
      <w:r>
        <w:t xml:space="preserve"> If your data is already online and you're worried about whether your data will be affected if the service goes down, be reassured tha</w:t>
      </w:r>
      <w:r w:rsidR="00D77789">
        <w:t>t</w:t>
      </w:r>
      <w:r>
        <w:t xml:space="preserve"> even if the Bus Open Data Digital Service goes down temporarily, your data will remain unaffected if you are hosting it on your own site. </w:t>
      </w:r>
    </w:p>
    <w:p w14:paraId="64212690" w14:textId="77777777" w:rsidR="00BE6CE0" w:rsidRDefault="00BE6CE0" w:rsidP="00BE6CE0">
      <w:pPr>
        <w:pStyle w:val="Number1"/>
        <w:numPr>
          <w:ilvl w:val="0"/>
          <w:numId w:val="0"/>
        </w:numPr>
        <w:ind w:left="567"/>
      </w:pPr>
    </w:p>
    <w:p w14:paraId="6FFDCAEF" w14:textId="77777777" w:rsidR="0003298F" w:rsidRDefault="0003298F" w:rsidP="0003298F">
      <w:pPr>
        <w:pStyle w:val="Heading1"/>
        <w:numPr>
          <w:ilvl w:val="0"/>
          <w:numId w:val="0"/>
        </w:numPr>
      </w:pPr>
      <w:r>
        <w:lastRenderedPageBreak/>
        <w:t xml:space="preserve">Annex A: Glossary of Terms </w:t>
      </w:r>
    </w:p>
    <w:bookmarkEnd w:id="49"/>
    <w:bookmarkEnd w:id="50"/>
    <w:p w14:paraId="34CF9872" w14:textId="16BAEC2F" w:rsidR="0003298F" w:rsidRPr="0003298F" w:rsidRDefault="0003298F" w:rsidP="0003298F">
      <w:r w:rsidRPr="0003298F">
        <w:t>Application Programming Interface (API): An API is a software intermediary that allows two applications or systems to talk to one another and share data.</w:t>
      </w:r>
    </w:p>
    <w:p w14:paraId="1B1814E6" w14:textId="77777777" w:rsidR="0003298F" w:rsidRPr="0003298F" w:rsidRDefault="0003298F" w:rsidP="0003298F"/>
    <w:p w14:paraId="05E679F9" w14:textId="77777777" w:rsidR="0003298F" w:rsidRPr="0003298F" w:rsidRDefault="0003298F" w:rsidP="0003298F">
      <w:r w:rsidRPr="0003298F">
        <w:t>Automatic Vehicle Location (AVL): Automatic vehicle location is a means for automatically determining and transmitting the geographic location of a vehicle.</w:t>
      </w:r>
    </w:p>
    <w:p w14:paraId="75E204B2" w14:textId="77777777" w:rsidR="0003298F" w:rsidRPr="0003298F" w:rsidRDefault="0003298F" w:rsidP="0003298F"/>
    <w:p w14:paraId="7ADB0630" w14:textId="77777777" w:rsidR="0003298F" w:rsidRPr="0003298F" w:rsidRDefault="0003298F" w:rsidP="0003298F">
      <w:r w:rsidRPr="0003298F">
        <w:t xml:space="preserve">Bus Open Data Regulations: The regulations which we intend to make under section 141A of the Transport Act 2000 which is inserted by section 18 of the Bus Services Act (2017) in order to require the provision of information by operators and to provide related exemptions. </w:t>
      </w:r>
    </w:p>
    <w:p w14:paraId="3F896470" w14:textId="77777777" w:rsidR="0003298F" w:rsidRPr="0003298F" w:rsidRDefault="0003298F" w:rsidP="0003298F"/>
    <w:p w14:paraId="14DEE00D" w14:textId="77777777" w:rsidR="0003298F" w:rsidRPr="0003298F" w:rsidRDefault="0003298F" w:rsidP="0003298F">
      <w:r w:rsidRPr="0003298F">
        <w:t>Bus: Except where indicated, refers to a bus providing a local bus service.</w:t>
      </w:r>
    </w:p>
    <w:p w14:paraId="45461183" w14:textId="77777777" w:rsidR="0003298F" w:rsidRPr="0003298F" w:rsidRDefault="0003298F" w:rsidP="0003298F"/>
    <w:p w14:paraId="2C1AB0AC" w14:textId="77777777" w:rsidR="0003298F" w:rsidRPr="0003298F" w:rsidRDefault="0003298F" w:rsidP="0003298F">
      <w:r w:rsidRPr="0003298F">
        <w:t xml:space="preserve">Data Aggregator: Data aggregation is a process in which, for the purposes of this document, transport data is collated and presented in a summary form such as national dataset. </w:t>
      </w:r>
    </w:p>
    <w:p w14:paraId="16F88769" w14:textId="77777777" w:rsidR="0003298F" w:rsidRPr="0003298F" w:rsidRDefault="0003298F" w:rsidP="0003298F"/>
    <w:p w14:paraId="576F8136" w14:textId="77777777" w:rsidR="0003298F" w:rsidRPr="0003298F" w:rsidRDefault="0003298F" w:rsidP="0003298F">
      <w:r w:rsidRPr="0003298F">
        <w:t xml:space="preserve">Data Feed: This refers to a mechanism for data users to receive updated data from data sources. It is commonly used by real time applications. </w:t>
      </w:r>
    </w:p>
    <w:p w14:paraId="6BBCEC0D" w14:textId="77777777" w:rsidR="0003298F" w:rsidRPr="0003298F" w:rsidRDefault="0003298F" w:rsidP="0003298F"/>
    <w:p w14:paraId="49B89D17" w14:textId="77777777" w:rsidR="0003298F" w:rsidRPr="0003298F" w:rsidRDefault="0003298F" w:rsidP="0003298F">
      <w:r w:rsidRPr="0003298F">
        <w:t xml:space="preserve">Data re-distribution is the process of moving data from one database or site to another for the purposes of meeting business, market or industry needs. </w:t>
      </w:r>
    </w:p>
    <w:p w14:paraId="4A6F6AA0" w14:textId="77777777" w:rsidR="0003298F" w:rsidRPr="0003298F" w:rsidRDefault="0003298F" w:rsidP="0003298F"/>
    <w:p w14:paraId="2F5A4BDA" w14:textId="77777777" w:rsidR="0003298F" w:rsidRPr="0003298F" w:rsidRDefault="0003298F" w:rsidP="0003298F">
      <w:r w:rsidRPr="0003298F">
        <w:t>Data User: A data user is a person or organisation that takes open data and uses it to create applications, products or services for consumption by end users or passengers.</w:t>
      </w:r>
    </w:p>
    <w:p w14:paraId="361CA7DD" w14:textId="77777777" w:rsidR="0003298F" w:rsidRPr="0003298F" w:rsidRDefault="0003298F" w:rsidP="0003298F"/>
    <w:p w14:paraId="04608F92" w14:textId="77777777" w:rsidR="0003298F" w:rsidRPr="0003298F" w:rsidRDefault="0003298F" w:rsidP="0003298F">
      <w:r w:rsidRPr="0003298F">
        <w:t>Distributed Data Model: Refers to a model that enables the storage of data across multiple computers which improves performance at end-user worksites by allowing transactions to be processed on many machines, instead of being limited to one.</w:t>
      </w:r>
    </w:p>
    <w:p w14:paraId="0770960E" w14:textId="77777777" w:rsidR="0003298F" w:rsidRPr="0003298F" w:rsidRDefault="0003298F" w:rsidP="0003298F"/>
    <w:p w14:paraId="05394B8A" w14:textId="77777777" w:rsidR="0003298F" w:rsidRPr="0003298F" w:rsidRDefault="0003298F" w:rsidP="0003298F">
      <w:r w:rsidRPr="0003298F">
        <w:t>Diversion: A section of route which is not part of the scheduled route registered with the Traffic Commissioner or a local authority.</w:t>
      </w:r>
    </w:p>
    <w:p w14:paraId="0213A64F" w14:textId="77777777" w:rsidR="0003298F" w:rsidRPr="0003298F" w:rsidRDefault="0003298F" w:rsidP="0003298F"/>
    <w:p w14:paraId="46DFC884" w14:textId="77777777" w:rsidR="0003298F" w:rsidRPr="0003298F" w:rsidRDefault="0003298F" w:rsidP="0003298F">
      <w:r w:rsidRPr="0003298F">
        <w:t xml:space="preserve">End </w:t>
      </w:r>
      <w:bookmarkStart w:id="51" w:name="_GoBack"/>
      <w:bookmarkEnd w:id="51"/>
      <w:r w:rsidRPr="0003298F">
        <w:t xml:space="preserve">User: An end user is a passenger or consumer of open data through applications, products or services offered by data users, usually for the purposes of journey planning (in this document). </w:t>
      </w:r>
    </w:p>
    <w:p w14:paraId="121C430E" w14:textId="77777777" w:rsidR="0003298F" w:rsidRPr="0003298F" w:rsidRDefault="0003298F" w:rsidP="0003298F"/>
    <w:p w14:paraId="364F0EC0" w14:textId="0BF1709B" w:rsidR="0003298F" w:rsidRPr="0003298F" w:rsidRDefault="0003298F" w:rsidP="0003298F">
      <w:r w:rsidRPr="0003298F">
        <w:t xml:space="preserve">Local Service: A local service refers to a bus service that uses public service vehicles to carry passengers who pay separate fares over short distances - usually less than 15 miles from the point of boarding. </w:t>
      </w:r>
      <w:r w:rsidR="008C4DD5">
        <w:t>All local services are registered with the Office of the Traffic Commissioner.</w:t>
      </w:r>
    </w:p>
    <w:p w14:paraId="11F5B179" w14:textId="77777777" w:rsidR="0003298F" w:rsidRPr="0003298F" w:rsidRDefault="0003298F" w:rsidP="0003298F"/>
    <w:p w14:paraId="19A61AA5" w14:textId="77777777" w:rsidR="0003298F" w:rsidRPr="0003298F" w:rsidRDefault="0003298F" w:rsidP="0003298F">
      <w:r w:rsidRPr="0003298F">
        <w:lastRenderedPageBreak/>
        <w:t xml:space="preserve">Metadata: Metadata is a set of data that describes and gives information about other data and can be used for the purposes of discovery and identification. </w:t>
      </w:r>
    </w:p>
    <w:p w14:paraId="2FE78466" w14:textId="77777777" w:rsidR="0003298F" w:rsidRPr="0003298F" w:rsidRDefault="0003298F" w:rsidP="0003298F">
      <w:r w:rsidRPr="0003298F">
        <w:t>NaPTAN: National Public Transport Access Node dataset which is a GB system for uniquely identifying all points of access to public transport, including bus stops as well as railway stations, coach stations, ferry terminals, airports and taxi ranks.</w:t>
      </w:r>
    </w:p>
    <w:p w14:paraId="5FCF0AAE" w14:textId="77777777" w:rsidR="0003298F" w:rsidRPr="0003298F" w:rsidRDefault="0003298F" w:rsidP="0003298F"/>
    <w:p w14:paraId="24D995F2" w14:textId="77777777" w:rsidR="0003298F" w:rsidRPr="0003298F" w:rsidRDefault="0003298F" w:rsidP="0003298F">
      <w:r w:rsidRPr="0003298F">
        <w:t xml:space="preserve">NeTEx: The multimodal data standard that can be used to transmit bus information including routes and timetables, fares and tickets and real time information. </w:t>
      </w:r>
    </w:p>
    <w:p w14:paraId="4A5A2B7F" w14:textId="77777777" w:rsidR="0003298F" w:rsidRPr="0003298F" w:rsidRDefault="0003298F" w:rsidP="0003298F"/>
    <w:p w14:paraId="00438507" w14:textId="77777777" w:rsidR="0003298F" w:rsidRPr="0003298F" w:rsidRDefault="0003298F" w:rsidP="0003298F">
      <w:r w:rsidRPr="0003298F">
        <w:t>NPTG: National Public Transport Gazetteer provides a topographic database of towns and settlements in the UK. It provides a common frame of reference for the National Public Access Nodes (NaPTAN) schema and other UK Public Transport Information schemas such as JourneyWeb.</w:t>
      </w:r>
    </w:p>
    <w:p w14:paraId="39530182" w14:textId="77777777" w:rsidR="0003298F" w:rsidRPr="0003298F" w:rsidRDefault="0003298F" w:rsidP="0003298F"/>
    <w:p w14:paraId="406DB943" w14:textId="77777777" w:rsidR="0003298F" w:rsidRPr="0003298F" w:rsidRDefault="0003298F" w:rsidP="0003298F">
      <w:r w:rsidRPr="0003298F">
        <w:t xml:space="preserve">Open Data: Data that is accessible in a machine readable format and can be used by those who need it to create digital applications, products and services. </w:t>
      </w:r>
    </w:p>
    <w:p w14:paraId="4C6909D1" w14:textId="77777777" w:rsidR="0003298F" w:rsidRPr="0003298F" w:rsidRDefault="0003298F" w:rsidP="0003298F"/>
    <w:p w14:paraId="74AA85E4" w14:textId="77777777" w:rsidR="0003298F" w:rsidRPr="0003298F" w:rsidRDefault="0003298F" w:rsidP="0003298F">
      <w:r w:rsidRPr="0003298F">
        <w:t xml:space="preserve">Operator: An operator is a person or organisation who runs local bus services. </w:t>
      </w:r>
    </w:p>
    <w:p w14:paraId="4CDF7C68" w14:textId="77777777" w:rsidR="0003298F" w:rsidRPr="0003298F" w:rsidRDefault="0003298F" w:rsidP="0003298F"/>
    <w:p w14:paraId="34B46FEF" w14:textId="77777777" w:rsidR="0003298F" w:rsidRPr="0003298F" w:rsidRDefault="0003298F" w:rsidP="0003298F">
      <w:r w:rsidRPr="0003298F">
        <w:t xml:space="preserve">Public Service Vehicle (PSV): This refers to a bus or coach used by members of the public to travel to and from places on a particular route or in a catchment area. </w:t>
      </w:r>
    </w:p>
    <w:p w14:paraId="0936E89D" w14:textId="77777777" w:rsidR="0003298F" w:rsidRPr="0003298F" w:rsidRDefault="0003298F" w:rsidP="0003298F"/>
    <w:p w14:paraId="1A8678C6" w14:textId="77777777" w:rsidR="0003298F" w:rsidRPr="0003298F" w:rsidRDefault="0003298F" w:rsidP="0003298F">
      <w:r w:rsidRPr="0003298F">
        <w:t xml:space="preserve">Real Time Passenger Information (RTPI): Live information about the arrival of services at bus stops. </w:t>
      </w:r>
    </w:p>
    <w:p w14:paraId="33D3FE13" w14:textId="77777777" w:rsidR="0003298F" w:rsidRPr="0003298F" w:rsidRDefault="0003298F" w:rsidP="0003298F"/>
    <w:p w14:paraId="66C6F6F1" w14:textId="3AB770FB" w:rsidR="0003298F" w:rsidRPr="0003298F" w:rsidRDefault="0003298F" w:rsidP="0003298F">
      <w:r w:rsidRPr="0003298F">
        <w:t>S</w:t>
      </w:r>
      <w:r w:rsidR="00D77789">
        <w:t>IRI</w:t>
      </w:r>
      <w:r w:rsidRPr="0003298F">
        <w:t>: Standard Interface for Real-time Information (SIRI) is a European technical standard for exchanging information about the planned, current or projected performance of real-time public transport operations between different computer systems.</w:t>
      </w:r>
    </w:p>
    <w:p w14:paraId="79FC65CC" w14:textId="77777777" w:rsidR="0003298F" w:rsidRPr="0003298F" w:rsidRDefault="0003298F" w:rsidP="0003298F"/>
    <w:p w14:paraId="62DA32AD" w14:textId="77777777" w:rsidR="0003298F" w:rsidRPr="0003298F" w:rsidRDefault="0003298F" w:rsidP="0003298F">
      <w:r w:rsidRPr="0003298F">
        <w:t>Static File: A static file refers to any content that can be delivered to end users without being generated, modified or processed by a data user e.g. images, PDF documents.</w:t>
      </w:r>
    </w:p>
    <w:p w14:paraId="67D70284" w14:textId="77777777" w:rsidR="0003298F" w:rsidRPr="0003298F" w:rsidRDefault="0003298F" w:rsidP="0003298F"/>
    <w:p w14:paraId="3E8882D5" w14:textId="77777777" w:rsidR="0003298F" w:rsidRPr="0003298F" w:rsidRDefault="0003298F" w:rsidP="0003298F">
      <w:r w:rsidRPr="0003298F">
        <w:t>Stop or stopping place: A location at which a service is scheduled to call.</w:t>
      </w:r>
    </w:p>
    <w:p w14:paraId="160FE90B" w14:textId="77777777" w:rsidR="0003298F" w:rsidRPr="0003298F" w:rsidRDefault="0003298F" w:rsidP="0003298F"/>
    <w:p w14:paraId="7B6BFF4B" w14:textId="3F716985" w:rsidR="0003298F" w:rsidRPr="0003298F" w:rsidRDefault="003A70DB" w:rsidP="0003298F">
      <w:r>
        <w:t>TransXChange</w:t>
      </w:r>
      <w:r w:rsidR="0003298F" w:rsidRPr="0003298F">
        <w:t xml:space="preserve"> is the UK nationwide standard for exchanging bus schedules and related data, used primarily for bus service registration and creation of journey planning information</w:t>
      </w:r>
    </w:p>
    <w:p w14:paraId="792DD834" w14:textId="77777777" w:rsidR="0003298F" w:rsidRPr="0003298F" w:rsidRDefault="0003298F" w:rsidP="0003298F"/>
    <w:p w14:paraId="6ECC3BBF" w14:textId="77777777" w:rsidR="0003298F" w:rsidRPr="0003298F" w:rsidRDefault="0003298F" w:rsidP="0003298F">
      <w:r w:rsidRPr="0003298F">
        <w:t xml:space="preserve">URL: URL refers to Uniform Resource Locator and is used to specify addresses on the World Wide Web. </w:t>
      </w:r>
    </w:p>
    <w:p w14:paraId="6C0FD073" w14:textId="535703BB" w:rsidR="0003298F" w:rsidRDefault="0003298F" w:rsidP="0003298F">
      <w:pPr>
        <w:pStyle w:val="Number1"/>
        <w:numPr>
          <w:ilvl w:val="0"/>
          <w:numId w:val="0"/>
        </w:numPr>
        <w:ind w:left="567"/>
      </w:pPr>
    </w:p>
    <w:p w14:paraId="4C36FC77" w14:textId="124546F5" w:rsidR="0003298F" w:rsidRDefault="0003298F" w:rsidP="0003298F">
      <w:pPr>
        <w:pStyle w:val="Number1"/>
        <w:numPr>
          <w:ilvl w:val="0"/>
          <w:numId w:val="0"/>
        </w:numPr>
        <w:ind w:left="567"/>
      </w:pPr>
    </w:p>
    <w:p w14:paraId="06BFF149" w14:textId="77777777" w:rsidR="0003298F" w:rsidRDefault="0003298F" w:rsidP="0003298F">
      <w:pPr>
        <w:pStyle w:val="Number1"/>
        <w:numPr>
          <w:ilvl w:val="0"/>
          <w:numId w:val="0"/>
        </w:numPr>
        <w:ind w:left="567"/>
      </w:pPr>
    </w:p>
    <w:sectPr w:rsidR="0003298F" w:rsidSect="00A872F4">
      <w:endnotePr>
        <w:numFmt w:val="decimal"/>
      </w:endnotePr>
      <w:pgSz w:w="11907" w:h="16840" w:code="9"/>
      <w:pgMar w:top="1440" w:right="1418" w:bottom="851" w:left="851"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4BA9E" w14:textId="77777777" w:rsidR="00E458E9" w:rsidRDefault="00E458E9" w:rsidP="00592406">
      <w:r>
        <w:separator/>
      </w:r>
    </w:p>
  </w:endnote>
  <w:endnote w:type="continuationSeparator" w:id="0">
    <w:p w14:paraId="18E11960" w14:textId="77777777" w:rsidR="00E458E9" w:rsidRDefault="00E458E9" w:rsidP="0059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igh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F_Kai">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B4D29" w14:textId="77777777" w:rsidR="00A348F6" w:rsidRPr="008D4C4A" w:rsidRDefault="00A348F6" w:rsidP="008D4C4A">
    <w:pPr>
      <w:jc w:val="right"/>
    </w:pPr>
    <w:r>
      <w:fldChar w:fldCharType="begin"/>
    </w:r>
    <w:r>
      <w:instrText xml:space="preserve"> DOCPROPERTY  Classification \* MERGEFORMAT </w:instrText>
    </w:r>
    <w:r>
      <w:fldChar w:fldCharType="separate"/>
    </w:r>
    <w:r>
      <w:rPr>
        <w:b/>
        <w:bCs/>
        <w:lang w:val="en-U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4EFEA" w14:textId="4C6D68CB" w:rsidR="00A348F6" w:rsidRPr="006242C4" w:rsidRDefault="00A348F6" w:rsidP="007D0CFB">
    <w:pPr>
      <w:pStyle w:val="Coverfooter"/>
    </w:pPr>
    <w:bookmarkStart w:id="3" w:name="CoverPageDate"/>
    <w:r>
      <w:t>April 2019</w:t>
    </w:r>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4C9B9" w14:textId="77777777" w:rsidR="00A348F6" w:rsidRDefault="00A348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7CC72" w14:textId="77777777" w:rsidR="00A348F6" w:rsidRPr="00EA6584" w:rsidRDefault="00A348F6" w:rsidP="00EA65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A91BB" w14:textId="0EE736F2" w:rsidR="00A348F6" w:rsidRDefault="00A348F6" w:rsidP="004100E1">
    <w:pPr>
      <w:pStyle w:val="Footer"/>
      <w:rPr>
        <w:rStyle w:val="PageNumber"/>
      </w:rPr>
    </w:pPr>
    <w:r w:rsidRPr="001769CE">
      <w:rPr>
        <w:rStyle w:val="PageNumber"/>
      </w:rPr>
      <w:fldChar w:fldCharType="begin"/>
    </w:r>
    <w:r w:rsidRPr="001769CE">
      <w:rPr>
        <w:rStyle w:val="PageNumber"/>
      </w:rPr>
      <w:instrText xml:space="preserve"> PAGE </w:instrText>
    </w:r>
    <w:r w:rsidRPr="001769CE">
      <w:rPr>
        <w:rStyle w:val="PageNumber"/>
      </w:rPr>
      <w:fldChar w:fldCharType="separate"/>
    </w:r>
    <w:r w:rsidR="000D6484">
      <w:rPr>
        <w:rStyle w:val="PageNumber"/>
        <w:noProof/>
      </w:rPr>
      <w:t>31</w:t>
    </w:r>
    <w:r w:rsidRPr="001769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EF4D7" w14:textId="77777777" w:rsidR="00E458E9" w:rsidRDefault="00E458E9" w:rsidP="00592406">
      <w:r>
        <w:separator/>
      </w:r>
    </w:p>
  </w:footnote>
  <w:footnote w:type="continuationSeparator" w:id="0">
    <w:p w14:paraId="79C915CF" w14:textId="77777777" w:rsidR="00E458E9" w:rsidRDefault="00E458E9" w:rsidP="00592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0A29" w14:textId="77777777" w:rsidR="00A348F6" w:rsidRDefault="00A34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Logo"/>
  <w:p w14:paraId="02BADEA2" w14:textId="77777777" w:rsidR="00A348F6" w:rsidRDefault="00A348F6" w:rsidP="009859C5">
    <w:pPr>
      <w:pStyle w:val="Header"/>
      <w:jc w:val="left"/>
    </w:pPr>
    <w:r w:rsidRPr="003C4850">
      <w:rPr>
        <w:noProof/>
      </w:rPr>
      <mc:AlternateContent>
        <mc:Choice Requires="wps">
          <w:drawing>
            <wp:anchor distT="0" distB="0" distL="114300" distR="114300" simplePos="0" relativeHeight="251657728" behindDoc="1" locked="0" layoutInCell="0" allowOverlap="1" wp14:anchorId="357369DF" wp14:editId="27B16296">
              <wp:simplePos x="0" y="0"/>
              <wp:positionH relativeFrom="page">
                <wp:posOffset>0</wp:posOffset>
              </wp:positionH>
              <wp:positionV relativeFrom="page">
                <wp:posOffset>3600450</wp:posOffset>
              </wp:positionV>
              <wp:extent cx="7560000" cy="7092000"/>
              <wp:effectExtent l="0" t="0" r="3175" b="0"/>
              <wp:wrapNone/>
              <wp:docPr id="2" name="DFTChevr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7092000"/>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560000" h="7092000">
                            <a:moveTo>
                              <a:pt x="4571406" y="0"/>
                            </a:moveTo>
                            <a:lnTo>
                              <a:pt x="7560000" y="0"/>
                            </a:lnTo>
                            <a:lnTo>
                              <a:pt x="7560000" y="7092000"/>
                            </a:lnTo>
                            <a:lnTo>
                              <a:pt x="4571923" y="7092000"/>
                            </a:lnTo>
                            <a:lnTo>
                              <a:pt x="4654753" y="7088200"/>
                            </a:lnTo>
                            <a:cubicBezTo>
                              <a:pt x="4949977" y="7063693"/>
                              <a:pt x="5050322" y="6862657"/>
                              <a:pt x="5179738" y="6637985"/>
                            </a:cubicBezTo>
                            <a:lnTo>
                              <a:pt x="7001861" y="3501586"/>
                            </a:lnTo>
                            <a:cubicBezTo>
                              <a:pt x="7128580" y="3273859"/>
                              <a:pt x="7137622" y="3101158"/>
                              <a:pt x="7023108" y="2930229"/>
                            </a:cubicBezTo>
                            <a:lnTo>
                              <a:pt x="5162578" y="381384"/>
                            </a:lnTo>
                            <a:cubicBezTo>
                              <a:pt x="5033163" y="195783"/>
                              <a:pt x="4949460" y="23386"/>
                              <a:pt x="4654234" y="3140"/>
                            </a:cubicBezTo>
                            <a:close/>
                            <a:moveTo>
                              <a:pt x="0" y="0"/>
                            </a:moveTo>
                            <a:lnTo>
                              <a:pt x="975511" y="0"/>
                            </a:lnTo>
                            <a:cubicBezTo>
                              <a:pt x="958567" y="1098"/>
                              <a:pt x="921462" y="284"/>
                              <a:pt x="884357" y="5209"/>
                            </a:cubicBezTo>
                            <a:cubicBezTo>
                              <a:pt x="581554" y="30775"/>
                              <a:pt x="328137" y="409060"/>
                              <a:pt x="527812" y="742134"/>
                            </a:cubicBezTo>
                            <a:lnTo>
                              <a:pt x="2340157" y="3224908"/>
                            </a:lnTo>
                            <a:lnTo>
                              <a:pt x="542413" y="6318621"/>
                            </a:lnTo>
                            <a:cubicBezTo>
                              <a:pt x="322255" y="6712882"/>
                              <a:pt x="582073" y="7054749"/>
                              <a:pt x="884876" y="7085695"/>
                            </a:cubicBezTo>
                            <a:cubicBezTo>
                              <a:pt x="921981" y="7091657"/>
                              <a:pt x="959086" y="7090669"/>
                              <a:pt x="976028" y="7092000"/>
                            </a:cubicBezTo>
                            <a:lnTo>
                              <a:pt x="0" y="7092000"/>
                            </a:lnTo>
                            <a:close/>
                          </a:path>
                        </a:pathLst>
                      </a:cu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D3EA0E" id="DFTChevron" o:spid="_x0000_s1026" style="position:absolute;margin-left:0;margin-top:283.5pt;width:595.3pt;height:55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0000,709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" o:allowincell="f" path="m4571406,l7560000,r,7092000l4571923,7092000r82830,-3800c4949977,7063693,5050322,6862657,5179738,6637985l7001861,3501586v126719,-227727,135761,-400428,21247,-571357l5162578,381384c5033163,195783,4949460,23386,4654234,3140l4571406,xm,l975511,c958567,1098,921462,284,884357,5209,581554,30775,328137,409060,527812,742134l2340157,3224908,542413,6318621v-220158,394261,39660,736128,342463,767074c921981,7091657,959086,7090669,976028,7092000l,7092000,,xe" fillcolor="#006853 [3204]" stroked="f" strokeweight="2pt">
              <v:fill opacity="32896f"/>
              <v:path arrowok="t" o:connecttype="custom" o:connectlocs="4571406,0;7560000,0;7560000,7092000;4571923,7092000;4654753,7088200;5179738,6637985;7001861,3501586;7023108,2930229;5162578,381384;4654234,3140;0,0;975511,0;884357,5209;527812,742134;2340157,3224908;542413,6318621;884876,7085695;976028,7092000;0,7092000" o:connectangles="0,0,0,0,0,0,0,0,0,0,0,0,0,0,0,0,0,0,0"/>
              <w10:wrap anchorx="page" anchory="page"/>
            </v:shape>
          </w:pict>
        </mc:Fallback>
      </mc:AlternateContent>
    </w:r>
    <w:r>
      <w:rPr>
        <w:noProof/>
        <w:lang w:eastAsia="en-GB"/>
      </w:rPr>
      <w:drawing>
        <wp:anchor distT="0" distB="0" distL="114300" distR="114300" simplePos="0" relativeHeight="251656704" behindDoc="1" locked="0" layoutInCell="0" allowOverlap="1" wp14:anchorId="5B1FCE69" wp14:editId="6E3E7BA4">
          <wp:simplePos x="0" y="0"/>
          <wp:positionH relativeFrom="page">
            <wp:posOffset>635</wp:posOffset>
          </wp:positionH>
          <wp:positionV relativeFrom="page">
            <wp:posOffset>3634740</wp:posOffset>
          </wp:positionV>
          <wp:extent cx="7560000" cy="7092000"/>
          <wp:effectExtent l="5398" t="0" r="8572" b="8573"/>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rcRect l="14750" r="14750"/>
                  <a:stretch>
                    <a:fillRect/>
                  </a:stretch>
                </pic:blipFill>
                <pic:spPr>
                  <a:xfrm rot="5400000">
                    <a:off x="0" y="0"/>
                    <a:ext cx="7560000" cy="7092000"/>
                  </a:xfrm>
                  <a:prstGeom prst="rect">
                    <a:avLst/>
                  </a:prstGeom>
                </pic:spPr>
              </pic:pic>
            </a:graphicData>
          </a:graphic>
          <wp14:sizeRelH relativeFrom="margin">
            <wp14:pctWidth>0</wp14:pctWidth>
          </wp14:sizeRelH>
          <wp14:sizeRelV relativeFrom="margin">
            <wp14:pctHeight>0</wp14:pctHeight>
          </wp14:sizeRelV>
        </wp:anchor>
      </w:drawing>
    </w:r>
    <w:r w:rsidRPr="00F071C8">
      <w:rPr>
        <w:noProof/>
        <w:lang w:eastAsia="en-GB"/>
      </w:rPr>
      <w:drawing>
        <wp:inline distT="0" distB="0" distL="0" distR="0" wp14:anchorId="6E1A3930" wp14:editId="7F10D4F4">
          <wp:extent cx="1485900" cy="952500"/>
          <wp:effectExtent l="0" t="0" r="0" b="0"/>
          <wp:docPr id="13" name="Picture 13" descr="DfT_3298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T_3298_SML_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2A55" w14:textId="77777777" w:rsidR="00A348F6" w:rsidRDefault="00A348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E078" w14:textId="77777777" w:rsidR="00A348F6" w:rsidRPr="001769CE" w:rsidRDefault="00A348F6" w:rsidP="00BB3A63">
    <w:pPr>
      <w:pStyle w:val="Header"/>
    </w:pPr>
    <w:r w:rsidRPr="001769CE">
      <w:rPr>
        <w:rStyle w:val="PageNumber"/>
      </w:rPr>
      <w:fldChar w:fldCharType="begin"/>
    </w:r>
    <w:r w:rsidRPr="001769CE">
      <w:rPr>
        <w:rStyle w:val="PageNumber"/>
      </w:rPr>
      <w:instrText xml:space="preserve"> PAGE </w:instrText>
    </w:r>
    <w:r w:rsidRPr="001769CE">
      <w:rPr>
        <w:rStyle w:val="PageNumber"/>
      </w:rPr>
      <w:fldChar w:fldCharType="separate"/>
    </w:r>
    <w:r>
      <w:rPr>
        <w:rStyle w:val="PageNumber"/>
        <w:noProof/>
      </w:rPr>
      <w:t>8</w:t>
    </w:r>
    <w:r w:rsidRPr="001769CE">
      <w:rPr>
        <w:rStyle w:val="PageNumber"/>
      </w:rPr>
      <w:fldChar w:fldCharType="end"/>
    </w:r>
    <w:r w:rsidRPr="00BB3A63">
      <w:t xml:space="preserve">  </w:t>
    </w:r>
    <w:r w:rsidRPr="00834D08">
      <w:rPr>
        <w:b/>
      </w:rPr>
      <w:fldChar w:fldCharType="begin"/>
    </w:r>
    <w:r w:rsidRPr="00834D08">
      <w:rPr>
        <w:b/>
      </w:rPr>
      <w:instrText xml:space="preserve"> STYLEREF  "Appendix" \n \* MERGEFORMAT </w:instrText>
    </w:r>
    <w:r w:rsidRPr="00834D08">
      <w:rPr>
        <w:b/>
      </w:rPr>
      <w:fldChar w:fldCharType="separate"/>
    </w:r>
    <w:r>
      <w:rPr>
        <w:bCs/>
        <w:noProof/>
        <w:lang w:val="en-US"/>
      </w:rPr>
      <w:t>Error! Use the Home tab to apply Appendix to the text that you want to appear here.</w:t>
    </w:r>
    <w:r w:rsidRPr="00834D08">
      <w:rPr>
        <w:b/>
        <w:noProof/>
      </w:rPr>
      <w:fldChar w:fldCharType="end"/>
    </w:r>
    <w:r w:rsidRPr="00834D08">
      <w:t xml:space="preserve"> </w:t>
    </w:r>
    <w:r>
      <w:fldChar w:fldCharType="begin"/>
    </w:r>
    <w:r>
      <w:instrText xml:space="preserve"> STYLEREF  "zz Report title"  \* MERGEFORMAT </w:instrText>
    </w:r>
    <w:r>
      <w:fldChar w:fldCharType="separate"/>
    </w:r>
    <w:r>
      <w:rPr>
        <w:b/>
        <w:bCs/>
        <w:noProof/>
        <w:lang w:val="en-US"/>
      </w:rPr>
      <w:t>Error! Use the Home tab to apply zz Report title to the text that you want to appear here.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CA981" w14:textId="77777777" w:rsidR="00A348F6" w:rsidRPr="009859C5" w:rsidRDefault="00A348F6" w:rsidP="009859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588617"/>
      <w:docPartObj>
        <w:docPartGallery w:val="Watermarks"/>
        <w:docPartUnique/>
      </w:docPartObj>
    </w:sdtPr>
    <w:sdtEndPr/>
    <w:sdtContent>
      <w:p w14:paraId="239BD4C1" w14:textId="1B92B6B2" w:rsidR="00A348F6" w:rsidRPr="00D11973" w:rsidRDefault="00E458E9" w:rsidP="00D11973">
        <w:pPr>
          <w:pStyle w:val="Header"/>
        </w:pPr>
        <w:r>
          <w:pict w14:anchorId="31977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894"/>
    <w:multiLevelType w:val="multilevel"/>
    <w:tmpl w:val="8DE6174E"/>
    <w:lvl w:ilvl="0">
      <w:start w:val="1"/>
      <w:numFmt w:val="upperLetter"/>
      <w:pStyle w:val="AnnexHeading1"/>
      <w:suff w:val="space"/>
      <w:lvlText w:val="Annex %1:"/>
      <w:lvlJc w:val="left"/>
      <w:pPr>
        <w:ind w:left="567" w:hanging="567"/>
      </w:pPr>
      <w:rPr>
        <w:rFonts w:hint="default"/>
        <w:color w:val="006853" w:themeColor="accent1"/>
      </w:rPr>
    </w:lvl>
    <w:lvl w:ilvl="1">
      <w:start w:val="1"/>
      <w:numFmt w:val="decimal"/>
      <w:pStyle w:val="AnnexNumber1"/>
      <w:lvlText w:val="%1.%2"/>
      <w:lvlJc w:val="left"/>
      <w:pPr>
        <w:tabs>
          <w:tab w:val="num" w:pos="567"/>
        </w:tabs>
        <w:ind w:left="567" w:hanging="567"/>
      </w:pPr>
      <w:rPr>
        <w:rFonts w:hint="default"/>
        <w:b w:val="0"/>
        <w:i w:val="0"/>
        <w:color w:val="auto"/>
      </w:rPr>
    </w:lvl>
    <w:lvl w:ilvl="2">
      <w:start w:val="1"/>
      <w:numFmt w:val="lowerRoman"/>
      <w:lvlText w:val="%3."/>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 w15:restartNumberingAfterBreak="0">
    <w:nsid w:val="085B2994"/>
    <w:multiLevelType w:val="multilevel"/>
    <w:tmpl w:val="EA5C4D16"/>
    <w:styleLink w:val="DFTNumbering"/>
    <w:lvl w:ilvl="0">
      <w:start w:val="1"/>
      <w:numFmt w:val="decimal"/>
      <w:lvlText w:val="%1"/>
      <w:lvlJc w:val="left"/>
      <w:pPr>
        <w:ind w:left="567" w:hanging="567"/>
      </w:pPr>
      <w:rPr>
        <w:rFonts w:hint="default"/>
        <w:b w:val="0"/>
        <w:i w:val="0"/>
        <w:vanish w:val="0"/>
        <w:color w:val="auto"/>
      </w:rPr>
    </w:lvl>
    <w:lvl w:ilvl="1">
      <w:start w:val="1"/>
      <w:numFmt w:val="none"/>
      <w:lvlText w:val=""/>
      <w:lvlJc w:val="left"/>
      <w:pPr>
        <w:ind w:left="567" w:hanging="567"/>
      </w:pPr>
      <w:rPr>
        <w:rFonts w:hint="default"/>
        <w:b/>
        <w:i w:val="0"/>
      </w:rPr>
    </w:lvl>
    <w:lvl w:ilvl="2">
      <w:start w:val="1"/>
      <w:numFmt w:val="none"/>
      <w:lvlText w:val="%3"/>
      <w:lvlJc w:val="left"/>
      <w:pPr>
        <w:tabs>
          <w:tab w:val="num" w:pos="454"/>
        </w:tabs>
        <w:ind w:left="567" w:hanging="567"/>
      </w:pPr>
      <w:rPr>
        <w:rFonts w:hint="default"/>
        <w:b/>
        <w:i w:val="0"/>
      </w:rPr>
    </w:lvl>
    <w:lvl w:ilvl="3">
      <w:start w:val="1"/>
      <w:numFmt w:val="none"/>
      <w:lvlText w:val="%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2" w15:restartNumberingAfterBreak="0">
    <w:nsid w:val="0AF2285E"/>
    <w:multiLevelType w:val="multilevel"/>
    <w:tmpl w:val="979CD5B8"/>
    <w:styleLink w:val="DFTBullets"/>
    <w:lvl w:ilvl="0">
      <w:start w:val="1"/>
      <w:numFmt w:val="bullet"/>
      <w:pStyle w:val="ListBullet"/>
      <w:lvlText w:val=""/>
      <w:lvlJc w:val="left"/>
      <w:pPr>
        <w:ind w:left="924" w:hanging="357"/>
      </w:pPr>
      <w:rPr>
        <w:rFonts w:ascii="Symbol" w:hAnsi="Symbol" w:hint="default"/>
        <w:color w:val="006853" w:themeColor="accent1"/>
      </w:rPr>
    </w:lvl>
    <w:lvl w:ilvl="1">
      <w:start w:val="1"/>
      <w:numFmt w:val="bullet"/>
      <w:pStyle w:val="ListBullet2"/>
      <w:lvlText w:val="─"/>
      <w:lvlJc w:val="left"/>
      <w:pPr>
        <w:ind w:left="1281" w:hanging="357"/>
      </w:pPr>
      <w:rPr>
        <w:rFonts w:ascii="Arial" w:hAnsi="Arial" w:hint="default"/>
        <w:color w:val="006853" w:themeColor="accent1"/>
      </w:rPr>
    </w:lvl>
    <w:lvl w:ilvl="2">
      <w:start w:val="1"/>
      <w:numFmt w:val="decimal"/>
      <w:pStyle w:val="ListNumber"/>
      <w:lvlText w:val="%3"/>
      <w:lvlJc w:val="left"/>
      <w:pPr>
        <w:ind w:left="924" w:hanging="357"/>
      </w:pPr>
      <w:rPr>
        <w:rFonts w:hint="default"/>
        <w:color w:val="auto"/>
      </w:rPr>
    </w:lvl>
    <w:lvl w:ilvl="3">
      <w:start w:val="1"/>
      <w:numFmt w:val="lowerLetter"/>
      <w:pStyle w:val="Listalpha"/>
      <w:lvlText w:val="%4."/>
      <w:lvlJc w:val="left"/>
      <w:pPr>
        <w:ind w:left="1281" w:hanging="357"/>
      </w:pPr>
      <w:rPr>
        <w:rFonts w:hint="default"/>
        <w:color w:val="auto"/>
      </w:rPr>
    </w:lvl>
    <w:lvl w:ilvl="4">
      <w:start w:val="1"/>
      <w:numFmt w:val="bullet"/>
      <w:lvlText w:val=""/>
      <w:lvlJc w:val="left"/>
      <w:pPr>
        <w:tabs>
          <w:tab w:val="num" w:pos="567"/>
        </w:tabs>
        <w:ind w:left="924" w:hanging="357"/>
      </w:pPr>
      <w:rPr>
        <w:rFonts w:ascii="Symbol" w:hAnsi="Symbol" w:hint="default"/>
        <w:color w:val="auto"/>
      </w:rPr>
    </w:lvl>
    <w:lvl w:ilvl="5">
      <w:start w:val="1"/>
      <w:numFmt w:val="bullet"/>
      <w:lvlText w:val=""/>
      <w:lvlJc w:val="left"/>
      <w:pPr>
        <w:tabs>
          <w:tab w:val="num" w:pos="567"/>
        </w:tabs>
        <w:ind w:left="924" w:hanging="357"/>
      </w:pPr>
      <w:rPr>
        <w:rFonts w:ascii="Symbol" w:hAnsi="Symbol" w:hint="default"/>
        <w:color w:val="auto"/>
      </w:rPr>
    </w:lvl>
    <w:lvl w:ilvl="6">
      <w:start w:val="1"/>
      <w:numFmt w:val="bullet"/>
      <w:lvlText w:val=""/>
      <w:lvlJc w:val="left"/>
      <w:pPr>
        <w:tabs>
          <w:tab w:val="num" w:pos="567"/>
        </w:tabs>
        <w:ind w:left="924" w:hanging="357"/>
      </w:pPr>
      <w:rPr>
        <w:rFonts w:ascii="Symbol" w:hAnsi="Symbol" w:hint="default"/>
        <w:color w:val="auto"/>
      </w:rPr>
    </w:lvl>
    <w:lvl w:ilvl="7">
      <w:start w:val="1"/>
      <w:numFmt w:val="bullet"/>
      <w:lvlText w:val=""/>
      <w:lvlJc w:val="left"/>
      <w:pPr>
        <w:tabs>
          <w:tab w:val="num" w:pos="567"/>
        </w:tabs>
        <w:ind w:left="924" w:hanging="357"/>
      </w:pPr>
      <w:rPr>
        <w:rFonts w:ascii="Symbol" w:hAnsi="Symbol" w:hint="default"/>
        <w:color w:val="auto"/>
      </w:rPr>
    </w:lvl>
    <w:lvl w:ilvl="8">
      <w:start w:val="1"/>
      <w:numFmt w:val="bullet"/>
      <w:lvlText w:val=""/>
      <w:lvlJc w:val="left"/>
      <w:pPr>
        <w:tabs>
          <w:tab w:val="num" w:pos="567"/>
        </w:tabs>
        <w:ind w:left="924" w:hanging="357"/>
      </w:pPr>
      <w:rPr>
        <w:rFonts w:ascii="Symbol" w:hAnsi="Symbol" w:hint="default"/>
        <w:color w:val="auto"/>
      </w:rPr>
    </w:lvl>
  </w:abstractNum>
  <w:abstractNum w:abstractNumId="3" w15:restartNumberingAfterBreak="0">
    <w:nsid w:val="15685A66"/>
    <w:multiLevelType w:val="multilevel"/>
    <w:tmpl w:val="89DC2BBE"/>
    <w:lvl w:ilvl="0">
      <w:start w:val="1"/>
      <w:numFmt w:val="none"/>
      <w:suff w:val="nothing"/>
      <w:lvlText w:val="%1"/>
      <w:lvlJc w:val="left"/>
      <w:pPr>
        <w:ind w:left="0" w:firstLine="0"/>
      </w:pPr>
      <w:rPr>
        <w:rFonts w:hint="default"/>
      </w:rPr>
    </w:lvl>
    <w:lvl w:ilvl="1">
      <w:start w:val="1"/>
      <w:numFmt w:val="decimal"/>
      <w:pStyle w:val="NumberedNotes"/>
      <w:lvlText w:val="%2."/>
      <w:lvlJc w:val="left"/>
      <w:pPr>
        <w:ind w:left="199" w:hanging="19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A630DD"/>
    <w:multiLevelType w:val="multilevel"/>
    <w:tmpl w:val="7806EB5A"/>
    <w:lvl w:ilvl="0">
      <w:start w:val="1"/>
      <w:numFmt w:val="decimal"/>
      <w:pStyle w:val="Heading1"/>
      <w:lvlText w:val="%1."/>
      <w:lvlJc w:val="left"/>
      <w:pPr>
        <w:ind w:left="567" w:hanging="567"/>
      </w:pPr>
      <w:rPr>
        <w:rFonts w:hint="default"/>
        <w:b w:val="0"/>
        <w:i w:val="0"/>
        <w:vanish w:val="0"/>
        <w:color w:val="006853" w:themeColor="accent1"/>
      </w:rPr>
    </w:lvl>
    <w:lvl w:ilvl="1">
      <w:start w:val="1"/>
      <w:numFmt w:val="decimal"/>
      <w:pStyle w:val="Number1"/>
      <w:isLgl/>
      <w:lvlText w:val="%1.%2"/>
      <w:lvlJc w:val="left"/>
      <w:pPr>
        <w:ind w:left="567" w:hanging="567"/>
      </w:pPr>
      <w:rPr>
        <w:rFonts w:hint="default"/>
        <w:b w:val="0"/>
        <w:i w:val="0"/>
        <w:color w:val="auto"/>
      </w:rPr>
    </w:lvl>
    <w:lvl w:ilvl="2">
      <w:start w:val="1"/>
      <w:numFmt w:val="none"/>
      <w:suff w:val="nothing"/>
      <w:lvlText w:val="%3"/>
      <w:lvlJc w:val="left"/>
      <w:pPr>
        <w:ind w:left="567" w:hanging="567"/>
      </w:pPr>
      <w:rPr>
        <w:rFonts w:hint="default"/>
        <w:b w:val="0"/>
        <w:i w:val="0"/>
        <w:color w:val="auto"/>
      </w:rPr>
    </w:lvl>
    <w:lvl w:ilvl="3">
      <w:start w:val="1"/>
      <w:numFmt w:val="none"/>
      <w:suff w:val="nothing"/>
      <w:lvlText w:val=""/>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5" w15:restartNumberingAfterBreak="0">
    <w:nsid w:val="280A42A3"/>
    <w:multiLevelType w:val="multilevel"/>
    <w:tmpl w:val="B6186C30"/>
    <w:lvl w:ilvl="0">
      <w:start w:val="1"/>
      <w:numFmt w:val="decimal"/>
      <w:lvlRestart w:val="0"/>
      <w:pStyle w:val="Figurenumbers"/>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6" w15:restartNumberingAfterBreak="0">
    <w:nsid w:val="359A1D48"/>
    <w:multiLevelType w:val="multilevel"/>
    <w:tmpl w:val="D78E1DBE"/>
    <w:lvl w:ilvl="0">
      <w:start w:val="1"/>
      <w:numFmt w:val="decimal"/>
      <w:pStyle w:val="MainTextNumbered"/>
      <w:lvlText w:val="%1"/>
      <w:lvlJc w:val="left"/>
      <w:pPr>
        <w:ind w:left="567" w:hanging="567"/>
      </w:pPr>
      <w:rPr>
        <w:rFonts w:hint="default"/>
        <w:b w:val="0"/>
        <w:i w:val="0"/>
        <w:vanish w:val="0"/>
        <w:color w:val="auto"/>
      </w:rPr>
    </w:lvl>
    <w:lvl w:ilvl="1">
      <w:start w:val="1"/>
      <w:numFmt w:val="none"/>
      <w:lvlText w:val=""/>
      <w:lvlJc w:val="left"/>
      <w:pPr>
        <w:ind w:left="567" w:hanging="567"/>
      </w:pPr>
      <w:rPr>
        <w:rFonts w:hint="default"/>
        <w:b/>
        <w:i w:val="0"/>
      </w:rPr>
    </w:lvl>
    <w:lvl w:ilvl="2">
      <w:start w:val="1"/>
      <w:numFmt w:val="none"/>
      <w:lvlText w:val="%3"/>
      <w:lvlJc w:val="left"/>
      <w:pPr>
        <w:tabs>
          <w:tab w:val="num" w:pos="454"/>
        </w:tabs>
        <w:ind w:left="567" w:hanging="567"/>
      </w:pPr>
      <w:rPr>
        <w:rFonts w:hint="default"/>
        <w:b/>
        <w:i w:val="0"/>
      </w:rPr>
    </w:lvl>
    <w:lvl w:ilvl="3">
      <w:start w:val="1"/>
      <w:numFmt w:val="none"/>
      <w:lvlText w:val="%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7" w15:restartNumberingAfterBreak="0">
    <w:nsid w:val="3A3D68A2"/>
    <w:multiLevelType w:val="multilevel"/>
    <w:tmpl w:val="F0B88C48"/>
    <w:styleLink w:val="NAONotesnumber"/>
    <w:lvl w:ilvl="0">
      <w:start w:val="1"/>
      <w:numFmt w:val="none"/>
      <w:suff w:val="nothing"/>
      <w:lvlText w:val=""/>
      <w:lvlJc w:val="left"/>
      <w:pPr>
        <w:ind w:left="0" w:firstLine="0"/>
      </w:pPr>
      <w:rPr>
        <w:rFonts w:hint="default"/>
      </w:rPr>
    </w:lvl>
    <w:lvl w:ilvl="1">
      <w:start w:val="1"/>
      <w:numFmt w:val="decimal"/>
      <w:lvlText w:val="%2."/>
      <w:lvlJc w:val="left"/>
      <w:pPr>
        <w:ind w:left="199" w:hanging="19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F817480"/>
    <w:multiLevelType w:val="hybridMultilevel"/>
    <w:tmpl w:val="65CCB44A"/>
    <w:lvl w:ilvl="0" w:tplc="5FBC491A">
      <w:start w:val="1"/>
      <w:numFmt w:val="bullet"/>
      <w:pStyle w:val="FigureBullets"/>
      <w:lvlText w:val=""/>
      <w:lvlJc w:val="left"/>
      <w:pPr>
        <w:tabs>
          <w:tab w:val="num" w:pos="340"/>
        </w:tabs>
        <w:ind w:left="340" w:hanging="340"/>
      </w:pPr>
      <w:rPr>
        <w:rFonts w:ascii="Symbol" w:hAnsi="Symbol" w:hint="default"/>
        <w:color w:val="auto"/>
      </w:rPr>
    </w:lvl>
    <w:lvl w:ilvl="1" w:tplc="E7C03BEA" w:tentative="1">
      <w:start w:val="1"/>
      <w:numFmt w:val="bullet"/>
      <w:lvlText w:val="o"/>
      <w:lvlJc w:val="left"/>
      <w:pPr>
        <w:tabs>
          <w:tab w:val="num" w:pos="1440"/>
        </w:tabs>
        <w:ind w:left="1440" w:hanging="360"/>
      </w:pPr>
      <w:rPr>
        <w:rFonts w:ascii="Courier New" w:hAnsi="Courier New" w:cs="Courier New" w:hint="default"/>
      </w:rPr>
    </w:lvl>
    <w:lvl w:ilvl="2" w:tplc="F78A12A2" w:tentative="1">
      <w:start w:val="1"/>
      <w:numFmt w:val="bullet"/>
      <w:lvlText w:val=""/>
      <w:lvlJc w:val="left"/>
      <w:pPr>
        <w:tabs>
          <w:tab w:val="num" w:pos="2160"/>
        </w:tabs>
        <w:ind w:left="2160" w:hanging="360"/>
      </w:pPr>
      <w:rPr>
        <w:rFonts w:ascii="Wingdings" w:hAnsi="Wingdings" w:hint="default"/>
      </w:rPr>
    </w:lvl>
    <w:lvl w:ilvl="3" w:tplc="1E700DB4">
      <w:start w:val="1"/>
      <w:numFmt w:val="bullet"/>
      <w:pStyle w:val="FigureBullets"/>
      <w:lvlText w:val=""/>
      <w:lvlJc w:val="left"/>
      <w:pPr>
        <w:tabs>
          <w:tab w:val="num" w:pos="2880"/>
        </w:tabs>
        <w:ind w:left="2880" w:hanging="360"/>
      </w:pPr>
      <w:rPr>
        <w:rFonts w:ascii="Symbol" w:hAnsi="Symbol" w:hint="default"/>
      </w:rPr>
    </w:lvl>
    <w:lvl w:ilvl="4" w:tplc="03622A62" w:tentative="1">
      <w:start w:val="1"/>
      <w:numFmt w:val="bullet"/>
      <w:lvlText w:val="o"/>
      <w:lvlJc w:val="left"/>
      <w:pPr>
        <w:tabs>
          <w:tab w:val="num" w:pos="3600"/>
        </w:tabs>
        <w:ind w:left="3600" w:hanging="360"/>
      </w:pPr>
      <w:rPr>
        <w:rFonts w:ascii="Courier New" w:hAnsi="Courier New" w:cs="Courier New" w:hint="default"/>
      </w:rPr>
    </w:lvl>
    <w:lvl w:ilvl="5" w:tplc="4AF27310" w:tentative="1">
      <w:start w:val="1"/>
      <w:numFmt w:val="bullet"/>
      <w:lvlText w:val=""/>
      <w:lvlJc w:val="left"/>
      <w:pPr>
        <w:tabs>
          <w:tab w:val="num" w:pos="4320"/>
        </w:tabs>
        <w:ind w:left="4320" w:hanging="360"/>
      </w:pPr>
      <w:rPr>
        <w:rFonts w:ascii="Wingdings" w:hAnsi="Wingdings" w:hint="default"/>
      </w:rPr>
    </w:lvl>
    <w:lvl w:ilvl="6" w:tplc="9A182EEE" w:tentative="1">
      <w:start w:val="1"/>
      <w:numFmt w:val="bullet"/>
      <w:lvlText w:val=""/>
      <w:lvlJc w:val="left"/>
      <w:pPr>
        <w:tabs>
          <w:tab w:val="num" w:pos="5040"/>
        </w:tabs>
        <w:ind w:left="5040" w:hanging="360"/>
      </w:pPr>
      <w:rPr>
        <w:rFonts w:ascii="Symbol" w:hAnsi="Symbol" w:hint="default"/>
      </w:rPr>
    </w:lvl>
    <w:lvl w:ilvl="7" w:tplc="D4626028" w:tentative="1">
      <w:start w:val="1"/>
      <w:numFmt w:val="bullet"/>
      <w:lvlText w:val="o"/>
      <w:lvlJc w:val="left"/>
      <w:pPr>
        <w:tabs>
          <w:tab w:val="num" w:pos="5760"/>
        </w:tabs>
        <w:ind w:left="5760" w:hanging="360"/>
      </w:pPr>
      <w:rPr>
        <w:rFonts w:ascii="Courier New" w:hAnsi="Courier New" w:cs="Courier New" w:hint="default"/>
      </w:rPr>
    </w:lvl>
    <w:lvl w:ilvl="8" w:tplc="763A1B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161F06"/>
    <w:multiLevelType w:val="multilevel"/>
    <w:tmpl w:val="A03C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1"/>
  </w:num>
  <w:num w:numId="4">
    <w:abstractNumId w:val="3"/>
  </w:num>
  <w:num w:numId="5">
    <w:abstractNumId w:val="2"/>
    <w:lvlOverride w:ilvl="2">
      <w:lvl w:ilvl="2">
        <w:start w:val="1"/>
        <w:numFmt w:val="decimal"/>
        <w:pStyle w:val="ListNumber"/>
        <w:lvlText w:val="%3"/>
        <w:lvlJc w:val="left"/>
        <w:pPr>
          <w:ind w:left="924" w:hanging="357"/>
        </w:pPr>
        <w:rPr>
          <w:rFonts w:hint="default"/>
          <w:color w:val="auto"/>
        </w:rPr>
      </w:lvl>
    </w:lvlOverride>
  </w:num>
  <w:num w:numId="6">
    <w:abstractNumId w:val="0"/>
  </w:num>
  <w:num w:numId="7">
    <w:abstractNumId w:val="7"/>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ocumentProtection w:formatting="1" w:enforcement="1" w:cryptProviderType="rsaAES" w:cryptAlgorithmClass="hash" w:cryptAlgorithmType="typeAny" w:cryptAlgorithmSid="14" w:cryptSpinCount="100000" w:hash="P0QzbrH4p+BXtImgzkM+S22IpBS8KBgWWBHFq/bzmdm06hTO2NoDbwGpk4JHLu2vIyfVrOJI+ssWKstLS8Imew==" w:salt="4QYLco3gxlUbKD7FXlulkQ=="/>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BusinessAreaX_ListCount" w:val="0"/>
    <w:docVar w:name="cbBusinessAreaX_ListIndex" w:val="-1"/>
    <w:docVar w:name="cbClassification_ListCount" w:val="0"/>
    <w:docVar w:name="cbClassification_ListIndex" w:val="-1"/>
    <w:docVar w:name="cbColour_ListCount" w:val="0"/>
    <w:docVar w:name="cbColour_ListIndex" w:val="-1"/>
    <w:docVar w:name="cbDocumentType_ListCount" w:val="0"/>
    <w:docVar w:name="cbDocumentType_ListIndex" w:val="-1"/>
    <w:docVar w:name="cbOffice_ListCount" w:val="0"/>
    <w:docVar w:name="cbOffice_ListIndex" w:val="-1"/>
    <w:docVar w:name="chkAmmend" w:val="0"/>
    <w:docVar w:name="chkAppendixPageNumber" w:val="0"/>
    <w:docVar w:name="chkCoverPage" w:val="0"/>
    <w:docVar w:name="chkDecorative" w:val="0"/>
    <w:docVar w:name="chkExecutiveSummary" w:val="-1"/>
    <w:docVar w:name="chkOfficeSheet" w:val="0"/>
    <w:docVar w:name="lbAuthor_ListCount" w:val="0"/>
    <w:docVar w:name="lbAuthor_ListIndex" w:val="-1"/>
    <w:docVar w:name="lbGraphic_0_0" w:val="10 Chevron grid"/>
    <w:docVar w:name="lbGraphic_0_SELECTED" w:val="-1"/>
    <w:docVar w:name="lbGraphic_1_0" w:val="19 Chevron grid"/>
    <w:docVar w:name="lbGraphic_1_SELECTED" w:val="0"/>
    <w:docVar w:name="lbGraphic_2_0" w:val="13 Chevron grid"/>
    <w:docVar w:name="lbGraphic_2_SELECTED" w:val="0"/>
    <w:docVar w:name="lbGraphic_3_0" w:val="1 Chevron grid"/>
    <w:docVar w:name="lbGraphic_3_SELECTED" w:val="0"/>
    <w:docVar w:name="lbGraphic_ListCount" w:val="4"/>
    <w:docVar w:name="lbGraphic_ListIndex" w:val="0"/>
    <w:docVar w:name="opt1Col" w:val="-1"/>
    <w:docVar w:name="opt2Col" w:val="0"/>
    <w:docVar w:name="optC1" w:val="0"/>
    <w:docVar w:name="optC2" w:val="0"/>
    <w:docVar w:name="optC3" w:val="0"/>
    <w:docVar w:name="optC4" w:val="0"/>
    <w:docVar w:name="optC5" w:val="0"/>
    <w:docVar w:name="optColour" w:val="0"/>
    <w:docVar w:name="optColour0" w:val="0"/>
    <w:docVar w:name="optColour2" w:val="0"/>
    <w:docVar w:name="optColour6" w:val="0"/>
    <w:docVar w:name="optColour7" w:val="0"/>
    <w:docVar w:name="optColour8" w:val="0"/>
    <w:docVar w:name="optColourBlue" w:val="0"/>
    <w:docVar w:name="optColourGreen" w:val="-1"/>
    <w:docVar w:name="optColourGrey" w:val="0"/>
    <w:docVar w:name="optColourOrange" w:val="0"/>
    <w:docVar w:name="optConsultation" w:val="-1"/>
    <w:docVar w:name="optDraft" w:val="0"/>
    <w:docVar w:name="optFinal" w:val="0"/>
    <w:docVar w:name="optGraphicCover" w:val="0"/>
    <w:docVar w:name="optIssue" w:val="0"/>
    <w:docVar w:name="optLandscape" w:val="-1"/>
    <w:docVar w:name="optLogo" w:val="-1"/>
    <w:docVar w:name="optNoChevron" w:val="0"/>
    <w:docVar w:name="optNoCoverImage" w:val="0"/>
    <w:docVar w:name="optNoLogo" w:val="0"/>
    <w:docVar w:name="optNoLogoNoFooter" w:val="0"/>
    <w:docVar w:name="optOneChevron" w:val="-1"/>
    <w:docVar w:name="optPhotoCover" w:val="-1"/>
    <w:docVar w:name="optPortrait" w:val="0"/>
    <w:docVar w:name="optPublication" w:val="0"/>
    <w:docVar w:name="optRevision" w:val="0"/>
    <w:docVar w:name="optSolidColourChevronsAgainstWhite" w:val="-1"/>
    <w:docVar w:name="optTint" w:val="-1"/>
    <w:docVar w:name="optTintedtChevronsAgaintSolidColour" w:val="0"/>
    <w:docVar w:name="optTwoChevrons" w:val="0"/>
    <w:docVar w:name="optWhite" w:val="0"/>
    <w:docVar w:name="RERUN" w:val="1"/>
    <w:docVar w:name="tbBrowse" w:val="C:\Users\MNAYYAR\Pictures\Saved Pictures\IMG_1654.jpg"/>
    <w:docVar w:name="tbImage" w:val="None"/>
    <w:docVar w:name="tbReportDate" w:val="March 2019"/>
    <w:docVar w:name="tbSubtitle" w:val="Non Statutory Guidance "/>
    <w:docVar w:name="tbTitle" w:val="Bus Open Data "/>
  </w:docVars>
  <w:rsids>
    <w:rsidRoot w:val="003C4850"/>
    <w:rsid w:val="00001772"/>
    <w:rsid w:val="0001476A"/>
    <w:rsid w:val="0001706B"/>
    <w:rsid w:val="00020D87"/>
    <w:rsid w:val="00026CED"/>
    <w:rsid w:val="0003009A"/>
    <w:rsid w:val="00030693"/>
    <w:rsid w:val="0003298F"/>
    <w:rsid w:val="00042130"/>
    <w:rsid w:val="000424C9"/>
    <w:rsid w:val="00045076"/>
    <w:rsid w:val="00061C15"/>
    <w:rsid w:val="0006698C"/>
    <w:rsid w:val="00067261"/>
    <w:rsid w:val="00073CE8"/>
    <w:rsid w:val="000746B9"/>
    <w:rsid w:val="0007496D"/>
    <w:rsid w:val="000767E6"/>
    <w:rsid w:val="00081EB5"/>
    <w:rsid w:val="00086471"/>
    <w:rsid w:val="00090275"/>
    <w:rsid w:val="000904B6"/>
    <w:rsid w:val="000941B5"/>
    <w:rsid w:val="000A2148"/>
    <w:rsid w:val="000A2263"/>
    <w:rsid w:val="000A64CC"/>
    <w:rsid w:val="000A6F68"/>
    <w:rsid w:val="000A7DC3"/>
    <w:rsid w:val="000B2C3C"/>
    <w:rsid w:val="000B7896"/>
    <w:rsid w:val="000C30F1"/>
    <w:rsid w:val="000C319A"/>
    <w:rsid w:val="000C7C18"/>
    <w:rsid w:val="000D6484"/>
    <w:rsid w:val="000E2B1B"/>
    <w:rsid w:val="000E2D2B"/>
    <w:rsid w:val="000F1B85"/>
    <w:rsid w:val="000F3023"/>
    <w:rsid w:val="000F4655"/>
    <w:rsid w:val="00100AC4"/>
    <w:rsid w:val="00101607"/>
    <w:rsid w:val="001024FD"/>
    <w:rsid w:val="00106D9E"/>
    <w:rsid w:val="00110CA7"/>
    <w:rsid w:val="00113837"/>
    <w:rsid w:val="001142B8"/>
    <w:rsid w:val="0012131E"/>
    <w:rsid w:val="0012175F"/>
    <w:rsid w:val="001232D9"/>
    <w:rsid w:val="00127EAA"/>
    <w:rsid w:val="00135681"/>
    <w:rsid w:val="00136A94"/>
    <w:rsid w:val="001444FC"/>
    <w:rsid w:val="00151029"/>
    <w:rsid w:val="001513D1"/>
    <w:rsid w:val="00154A7A"/>
    <w:rsid w:val="001578E5"/>
    <w:rsid w:val="00161C3D"/>
    <w:rsid w:val="00163A6B"/>
    <w:rsid w:val="00167A38"/>
    <w:rsid w:val="001705A2"/>
    <w:rsid w:val="00172DCD"/>
    <w:rsid w:val="00174F31"/>
    <w:rsid w:val="001769CE"/>
    <w:rsid w:val="00177E38"/>
    <w:rsid w:val="0018098B"/>
    <w:rsid w:val="00181C29"/>
    <w:rsid w:val="001827BB"/>
    <w:rsid w:val="00184C99"/>
    <w:rsid w:val="00191E59"/>
    <w:rsid w:val="001954AB"/>
    <w:rsid w:val="00195526"/>
    <w:rsid w:val="001A2D0C"/>
    <w:rsid w:val="001A4709"/>
    <w:rsid w:val="001A6F83"/>
    <w:rsid w:val="001B32B2"/>
    <w:rsid w:val="001B4E42"/>
    <w:rsid w:val="001B71B4"/>
    <w:rsid w:val="001C1323"/>
    <w:rsid w:val="001D25B0"/>
    <w:rsid w:val="001E180D"/>
    <w:rsid w:val="001F1468"/>
    <w:rsid w:val="001F7485"/>
    <w:rsid w:val="001F7989"/>
    <w:rsid w:val="00200C8A"/>
    <w:rsid w:val="00201452"/>
    <w:rsid w:val="002157CD"/>
    <w:rsid w:val="00216B0C"/>
    <w:rsid w:val="00222D06"/>
    <w:rsid w:val="00222F10"/>
    <w:rsid w:val="0022744F"/>
    <w:rsid w:val="002277C7"/>
    <w:rsid w:val="002303B3"/>
    <w:rsid w:val="00235CA4"/>
    <w:rsid w:val="00237671"/>
    <w:rsid w:val="002376BA"/>
    <w:rsid w:val="00237C13"/>
    <w:rsid w:val="00241250"/>
    <w:rsid w:val="00241693"/>
    <w:rsid w:val="00261AAF"/>
    <w:rsid w:val="00266EDB"/>
    <w:rsid w:val="00270600"/>
    <w:rsid w:val="002724A6"/>
    <w:rsid w:val="0028285C"/>
    <w:rsid w:val="00282E51"/>
    <w:rsid w:val="002849D4"/>
    <w:rsid w:val="002854C5"/>
    <w:rsid w:val="00290035"/>
    <w:rsid w:val="002A5EF9"/>
    <w:rsid w:val="002D3EB5"/>
    <w:rsid w:val="002D61B8"/>
    <w:rsid w:val="002D6F93"/>
    <w:rsid w:val="002E0775"/>
    <w:rsid w:val="002E1550"/>
    <w:rsid w:val="002E338E"/>
    <w:rsid w:val="002F0D63"/>
    <w:rsid w:val="002F5E55"/>
    <w:rsid w:val="002F6447"/>
    <w:rsid w:val="002F7D63"/>
    <w:rsid w:val="003002D4"/>
    <w:rsid w:val="00301253"/>
    <w:rsid w:val="00301486"/>
    <w:rsid w:val="003016C2"/>
    <w:rsid w:val="00302885"/>
    <w:rsid w:val="00303953"/>
    <w:rsid w:val="0031014A"/>
    <w:rsid w:val="0032491B"/>
    <w:rsid w:val="00331219"/>
    <w:rsid w:val="00334030"/>
    <w:rsid w:val="00335465"/>
    <w:rsid w:val="0033704E"/>
    <w:rsid w:val="0033719D"/>
    <w:rsid w:val="00343FF1"/>
    <w:rsid w:val="00345113"/>
    <w:rsid w:val="0034632C"/>
    <w:rsid w:val="00347793"/>
    <w:rsid w:val="00352B00"/>
    <w:rsid w:val="0035415B"/>
    <w:rsid w:val="003553AD"/>
    <w:rsid w:val="003567D4"/>
    <w:rsid w:val="0036289D"/>
    <w:rsid w:val="00365D19"/>
    <w:rsid w:val="0037234B"/>
    <w:rsid w:val="00374BB1"/>
    <w:rsid w:val="00375508"/>
    <w:rsid w:val="0037604D"/>
    <w:rsid w:val="00380BA6"/>
    <w:rsid w:val="003832DB"/>
    <w:rsid w:val="00386377"/>
    <w:rsid w:val="0038637C"/>
    <w:rsid w:val="003918CB"/>
    <w:rsid w:val="00392649"/>
    <w:rsid w:val="003927D8"/>
    <w:rsid w:val="00392ADF"/>
    <w:rsid w:val="00393624"/>
    <w:rsid w:val="003A15C4"/>
    <w:rsid w:val="003A30AA"/>
    <w:rsid w:val="003A4610"/>
    <w:rsid w:val="003A636C"/>
    <w:rsid w:val="003A70DB"/>
    <w:rsid w:val="003C274E"/>
    <w:rsid w:val="003C3643"/>
    <w:rsid w:val="003C4850"/>
    <w:rsid w:val="003C77F8"/>
    <w:rsid w:val="003E094E"/>
    <w:rsid w:val="003E19F8"/>
    <w:rsid w:val="003E1A81"/>
    <w:rsid w:val="003E2A82"/>
    <w:rsid w:val="003E3963"/>
    <w:rsid w:val="003E6265"/>
    <w:rsid w:val="003F45FC"/>
    <w:rsid w:val="003F64CA"/>
    <w:rsid w:val="003F6B30"/>
    <w:rsid w:val="00403E85"/>
    <w:rsid w:val="00404238"/>
    <w:rsid w:val="004072D0"/>
    <w:rsid w:val="004100E1"/>
    <w:rsid w:val="00415BD9"/>
    <w:rsid w:val="004167E4"/>
    <w:rsid w:val="004205CD"/>
    <w:rsid w:val="00421D04"/>
    <w:rsid w:val="00422496"/>
    <w:rsid w:val="00425BBF"/>
    <w:rsid w:val="00426455"/>
    <w:rsid w:val="004312C3"/>
    <w:rsid w:val="004358C5"/>
    <w:rsid w:val="004358D5"/>
    <w:rsid w:val="00436E83"/>
    <w:rsid w:val="00440D6E"/>
    <w:rsid w:val="00440F58"/>
    <w:rsid w:val="0044465C"/>
    <w:rsid w:val="0045203A"/>
    <w:rsid w:val="0045723D"/>
    <w:rsid w:val="004656FB"/>
    <w:rsid w:val="0046742E"/>
    <w:rsid w:val="00471C01"/>
    <w:rsid w:val="00480223"/>
    <w:rsid w:val="00485268"/>
    <w:rsid w:val="00485FDF"/>
    <w:rsid w:val="00486669"/>
    <w:rsid w:val="00490351"/>
    <w:rsid w:val="00492D69"/>
    <w:rsid w:val="00492EBA"/>
    <w:rsid w:val="004946D5"/>
    <w:rsid w:val="004957C2"/>
    <w:rsid w:val="004A139C"/>
    <w:rsid w:val="004A3776"/>
    <w:rsid w:val="004A4CE5"/>
    <w:rsid w:val="004B0A13"/>
    <w:rsid w:val="004C5A6C"/>
    <w:rsid w:val="004C6007"/>
    <w:rsid w:val="004D0A58"/>
    <w:rsid w:val="004D27E4"/>
    <w:rsid w:val="004D2800"/>
    <w:rsid w:val="004D2F9B"/>
    <w:rsid w:val="004D491D"/>
    <w:rsid w:val="004D4C17"/>
    <w:rsid w:val="004D62F1"/>
    <w:rsid w:val="004E1E51"/>
    <w:rsid w:val="004F245D"/>
    <w:rsid w:val="004F511B"/>
    <w:rsid w:val="004F618A"/>
    <w:rsid w:val="004F75FC"/>
    <w:rsid w:val="0050100A"/>
    <w:rsid w:val="00501909"/>
    <w:rsid w:val="00501AAD"/>
    <w:rsid w:val="00523770"/>
    <w:rsid w:val="00526C0C"/>
    <w:rsid w:val="005344D1"/>
    <w:rsid w:val="00534E22"/>
    <w:rsid w:val="00534F93"/>
    <w:rsid w:val="0053516E"/>
    <w:rsid w:val="00542F5C"/>
    <w:rsid w:val="0054346F"/>
    <w:rsid w:val="00547B27"/>
    <w:rsid w:val="005510EE"/>
    <w:rsid w:val="0055260B"/>
    <w:rsid w:val="00553038"/>
    <w:rsid w:val="00555364"/>
    <w:rsid w:val="005557BD"/>
    <w:rsid w:val="0056091A"/>
    <w:rsid w:val="00564A58"/>
    <w:rsid w:val="00570F98"/>
    <w:rsid w:val="0057596E"/>
    <w:rsid w:val="00585CE3"/>
    <w:rsid w:val="00585F2F"/>
    <w:rsid w:val="00586A8F"/>
    <w:rsid w:val="0059097B"/>
    <w:rsid w:val="00591683"/>
    <w:rsid w:val="00592406"/>
    <w:rsid w:val="0059513A"/>
    <w:rsid w:val="005A0DF9"/>
    <w:rsid w:val="005B2F30"/>
    <w:rsid w:val="005B54EE"/>
    <w:rsid w:val="005C2DE3"/>
    <w:rsid w:val="005C340F"/>
    <w:rsid w:val="005C37AA"/>
    <w:rsid w:val="005D01CE"/>
    <w:rsid w:val="005D3D96"/>
    <w:rsid w:val="005D5B11"/>
    <w:rsid w:val="005E0E6A"/>
    <w:rsid w:val="005E24C1"/>
    <w:rsid w:val="005F0EC3"/>
    <w:rsid w:val="005F1A55"/>
    <w:rsid w:val="00600622"/>
    <w:rsid w:val="00600874"/>
    <w:rsid w:val="00601AFF"/>
    <w:rsid w:val="00602312"/>
    <w:rsid w:val="00605E56"/>
    <w:rsid w:val="00606AE3"/>
    <w:rsid w:val="00612729"/>
    <w:rsid w:val="00615555"/>
    <w:rsid w:val="0061560A"/>
    <w:rsid w:val="00622E2D"/>
    <w:rsid w:val="00623FFD"/>
    <w:rsid w:val="006242C4"/>
    <w:rsid w:val="00632C72"/>
    <w:rsid w:val="00633257"/>
    <w:rsid w:val="00636123"/>
    <w:rsid w:val="0063669F"/>
    <w:rsid w:val="00641EDF"/>
    <w:rsid w:val="00645214"/>
    <w:rsid w:val="00654D58"/>
    <w:rsid w:val="006616C4"/>
    <w:rsid w:val="00676550"/>
    <w:rsid w:val="0068106C"/>
    <w:rsid w:val="006812CA"/>
    <w:rsid w:val="0068443F"/>
    <w:rsid w:val="0068496E"/>
    <w:rsid w:val="0069274D"/>
    <w:rsid w:val="0069287F"/>
    <w:rsid w:val="00692BB0"/>
    <w:rsid w:val="00696055"/>
    <w:rsid w:val="006A0D3E"/>
    <w:rsid w:val="006B32D5"/>
    <w:rsid w:val="006B41A8"/>
    <w:rsid w:val="006B4D29"/>
    <w:rsid w:val="006C2DDD"/>
    <w:rsid w:val="006C34CF"/>
    <w:rsid w:val="006C6DBA"/>
    <w:rsid w:val="006C6FA1"/>
    <w:rsid w:val="006D002A"/>
    <w:rsid w:val="006D4BE9"/>
    <w:rsid w:val="006D5469"/>
    <w:rsid w:val="006D5928"/>
    <w:rsid w:val="006D7F58"/>
    <w:rsid w:val="006D7F7B"/>
    <w:rsid w:val="006E1646"/>
    <w:rsid w:val="006E5E93"/>
    <w:rsid w:val="006E6EFC"/>
    <w:rsid w:val="006F52C4"/>
    <w:rsid w:val="006F747C"/>
    <w:rsid w:val="007022A4"/>
    <w:rsid w:val="0070264E"/>
    <w:rsid w:val="00702775"/>
    <w:rsid w:val="00702B77"/>
    <w:rsid w:val="007042FE"/>
    <w:rsid w:val="00705C84"/>
    <w:rsid w:val="00707D86"/>
    <w:rsid w:val="0071116A"/>
    <w:rsid w:val="00712501"/>
    <w:rsid w:val="00712723"/>
    <w:rsid w:val="007157CA"/>
    <w:rsid w:val="007158CA"/>
    <w:rsid w:val="00723CD4"/>
    <w:rsid w:val="00725B08"/>
    <w:rsid w:val="007419DF"/>
    <w:rsid w:val="00756590"/>
    <w:rsid w:val="00762C92"/>
    <w:rsid w:val="00766916"/>
    <w:rsid w:val="00767CE0"/>
    <w:rsid w:val="00771F8E"/>
    <w:rsid w:val="00772694"/>
    <w:rsid w:val="007743F5"/>
    <w:rsid w:val="00777441"/>
    <w:rsid w:val="007817D6"/>
    <w:rsid w:val="00783E87"/>
    <w:rsid w:val="00786812"/>
    <w:rsid w:val="00787235"/>
    <w:rsid w:val="007902B2"/>
    <w:rsid w:val="007928F4"/>
    <w:rsid w:val="00794D63"/>
    <w:rsid w:val="007A5981"/>
    <w:rsid w:val="007A59BA"/>
    <w:rsid w:val="007B4D41"/>
    <w:rsid w:val="007C00F8"/>
    <w:rsid w:val="007C1DBA"/>
    <w:rsid w:val="007C236D"/>
    <w:rsid w:val="007C42AE"/>
    <w:rsid w:val="007C4B36"/>
    <w:rsid w:val="007D0CF6"/>
    <w:rsid w:val="007D0CFB"/>
    <w:rsid w:val="007D18E6"/>
    <w:rsid w:val="007D209A"/>
    <w:rsid w:val="007D67C0"/>
    <w:rsid w:val="007D6FFF"/>
    <w:rsid w:val="007E05A1"/>
    <w:rsid w:val="007E49B5"/>
    <w:rsid w:val="007E5521"/>
    <w:rsid w:val="007E5F9C"/>
    <w:rsid w:val="007F2C1B"/>
    <w:rsid w:val="007F464B"/>
    <w:rsid w:val="007F78ED"/>
    <w:rsid w:val="0080051C"/>
    <w:rsid w:val="00803809"/>
    <w:rsid w:val="0080650B"/>
    <w:rsid w:val="00806DEC"/>
    <w:rsid w:val="008077E1"/>
    <w:rsid w:val="0080783C"/>
    <w:rsid w:val="0081468B"/>
    <w:rsid w:val="00814E85"/>
    <w:rsid w:val="00815623"/>
    <w:rsid w:val="0081584B"/>
    <w:rsid w:val="008169EE"/>
    <w:rsid w:val="00824872"/>
    <w:rsid w:val="00825823"/>
    <w:rsid w:val="00827378"/>
    <w:rsid w:val="00830AB5"/>
    <w:rsid w:val="008337A9"/>
    <w:rsid w:val="00834D08"/>
    <w:rsid w:val="00834DBA"/>
    <w:rsid w:val="00834F0D"/>
    <w:rsid w:val="00840908"/>
    <w:rsid w:val="00845764"/>
    <w:rsid w:val="0084657E"/>
    <w:rsid w:val="0085103C"/>
    <w:rsid w:val="00857B00"/>
    <w:rsid w:val="00862FCE"/>
    <w:rsid w:val="008633D8"/>
    <w:rsid w:val="00865A28"/>
    <w:rsid w:val="00866BE8"/>
    <w:rsid w:val="00867977"/>
    <w:rsid w:val="0087078E"/>
    <w:rsid w:val="00873D12"/>
    <w:rsid w:val="00876C1A"/>
    <w:rsid w:val="008819E6"/>
    <w:rsid w:val="00882185"/>
    <w:rsid w:val="00882EE9"/>
    <w:rsid w:val="0088383E"/>
    <w:rsid w:val="00886B2D"/>
    <w:rsid w:val="00887E22"/>
    <w:rsid w:val="0089182B"/>
    <w:rsid w:val="00891F55"/>
    <w:rsid w:val="0089436D"/>
    <w:rsid w:val="008A144B"/>
    <w:rsid w:val="008A37C3"/>
    <w:rsid w:val="008A46B8"/>
    <w:rsid w:val="008A4DB2"/>
    <w:rsid w:val="008B4B54"/>
    <w:rsid w:val="008C4DD5"/>
    <w:rsid w:val="008C66CD"/>
    <w:rsid w:val="008C686E"/>
    <w:rsid w:val="008C769B"/>
    <w:rsid w:val="008D0D11"/>
    <w:rsid w:val="008D1AA7"/>
    <w:rsid w:val="008D310E"/>
    <w:rsid w:val="008D4C4A"/>
    <w:rsid w:val="008E01F2"/>
    <w:rsid w:val="008E2068"/>
    <w:rsid w:val="008E30BB"/>
    <w:rsid w:val="008E4373"/>
    <w:rsid w:val="008E7913"/>
    <w:rsid w:val="008F00DA"/>
    <w:rsid w:val="008F0D64"/>
    <w:rsid w:val="008F1CF3"/>
    <w:rsid w:val="00905533"/>
    <w:rsid w:val="00910A62"/>
    <w:rsid w:val="00913549"/>
    <w:rsid w:val="009203B3"/>
    <w:rsid w:val="00921D68"/>
    <w:rsid w:val="009237AC"/>
    <w:rsid w:val="0092389A"/>
    <w:rsid w:val="00926680"/>
    <w:rsid w:val="009271B9"/>
    <w:rsid w:val="00930378"/>
    <w:rsid w:val="0093049C"/>
    <w:rsid w:val="00931B54"/>
    <w:rsid w:val="00932EA0"/>
    <w:rsid w:val="00942DEF"/>
    <w:rsid w:val="00944BF4"/>
    <w:rsid w:val="0095067E"/>
    <w:rsid w:val="00954602"/>
    <w:rsid w:val="00960CB7"/>
    <w:rsid w:val="009613F2"/>
    <w:rsid w:val="00966363"/>
    <w:rsid w:val="00967297"/>
    <w:rsid w:val="00970785"/>
    <w:rsid w:val="00973985"/>
    <w:rsid w:val="00974B20"/>
    <w:rsid w:val="00977862"/>
    <w:rsid w:val="009807AF"/>
    <w:rsid w:val="00983BB2"/>
    <w:rsid w:val="009859C5"/>
    <w:rsid w:val="00991845"/>
    <w:rsid w:val="009975DD"/>
    <w:rsid w:val="009A287F"/>
    <w:rsid w:val="009A723D"/>
    <w:rsid w:val="009B0B81"/>
    <w:rsid w:val="009B10B7"/>
    <w:rsid w:val="009C0576"/>
    <w:rsid w:val="009C1DE3"/>
    <w:rsid w:val="009D1C88"/>
    <w:rsid w:val="009D7588"/>
    <w:rsid w:val="009D7D6A"/>
    <w:rsid w:val="009E08EF"/>
    <w:rsid w:val="009E2DBA"/>
    <w:rsid w:val="009F1B48"/>
    <w:rsid w:val="00A00807"/>
    <w:rsid w:val="00A06C85"/>
    <w:rsid w:val="00A1039F"/>
    <w:rsid w:val="00A11D29"/>
    <w:rsid w:val="00A279B5"/>
    <w:rsid w:val="00A323CD"/>
    <w:rsid w:val="00A348F6"/>
    <w:rsid w:val="00A35639"/>
    <w:rsid w:val="00A469CA"/>
    <w:rsid w:val="00A47107"/>
    <w:rsid w:val="00A50357"/>
    <w:rsid w:val="00A52AB1"/>
    <w:rsid w:val="00A52DD5"/>
    <w:rsid w:val="00A5664E"/>
    <w:rsid w:val="00A56B61"/>
    <w:rsid w:val="00A57453"/>
    <w:rsid w:val="00A600BE"/>
    <w:rsid w:val="00A600EE"/>
    <w:rsid w:val="00A64643"/>
    <w:rsid w:val="00A66731"/>
    <w:rsid w:val="00A6787D"/>
    <w:rsid w:val="00A70330"/>
    <w:rsid w:val="00A70493"/>
    <w:rsid w:val="00A70943"/>
    <w:rsid w:val="00A70F09"/>
    <w:rsid w:val="00A73A08"/>
    <w:rsid w:val="00A746F1"/>
    <w:rsid w:val="00A7635A"/>
    <w:rsid w:val="00A7724C"/>
    <w:rsid w:val="00A80711"/>
    <w:rsid w:val="00A83194"/>
    <w:rsid w:val="00A83488"/>
    <w:rsid w:val="00A872F4"/>
    <w:rsid w:val="00A87B70"/>
    <w:rsid w:val="00A962E1"/>
    <w:rsid w:val="00A963CB"/>
    <w:rsid w:val="00A971FE"/>
    <w:rsid w:val="00AA31F3"/>
    <w:rsid w:val="00AA3ABE"/>
    <w:rsid w:val="00AB1331"/>
    <w:rsid w:val="00AB46FF"/>
    <w:rsid w:val="00AC35D5"/>
    <w:rsid w:val="00AC3B6A"/>
    <w:rsid w:val="00AC42C0"/>
    <w:rsid w:val="00AC4AD7"/>
    <w:rsid w:val="00AC576A"/>
    <w:rsid w:val="00AC7519"/>
    <w:rsid w:val="00AD1955"/>
    <w:rsid w:val="00AD1D4C"/>
    <w:rsid w:val="00AD47BC"/>
    <w:rsid w:val="00AE0F51"/>
    <w:rsid w:val="00AE14B5"/>
    <w:rsid w:val="00AE56AD"/>
    <w:rsid w:val="00AE5964"/>
    <w:rsid w:val="00AE5BEF"/>
    <w:rsid w:val="00AF52C8"/>
    <w:rsid w:val="00B17292"/>
    <w:rsid w:val="00B20489"/>
    <w:rsid w:val="00B21E1E"/>
    <w:rsid w:val="00B22003"/>
    <w:rsid w:val="00B23DA5"/>
    <w:rsid w:val="00B30530"/>
    <w:rsid w:val="00B32483"/>
    <w:rsid w:val="00B33B5B"/>
    <w:rsid w:val="00B3541E"/>
    <w:rsid w:val="00B374FC"/>
    <w:rsid w:val="00B37771"/>
    <w:rsid w:val="00B377C7"/>
    <w:rsid w:val="00B40A01"/>
    <w:rsid w:val="00B40AF5"/>
    <w:rsid w:val="00B4246D"/>
    <w:rsid w:val="00B4333D"/>
    <w:rsid w:val="00B444ED"/>
    <w:rsid w:val="00B50A63"/>
    <w:rsid w:val="00B56480"/>
    <w:rsid w:val="00B569AF"/>
    <w:rsid w:val="00B56E48"/>
    <w:rsid w:val="00B67668"/>
    <w:rsid w:val="00B70668"/>
    <w:rsid w:val="00B72688"/>
    <w:rsid w:val="00B72DFA"/>
    <w:rsid w:val="00B76A38"/>
    <w:rsid w:val="00B80E7F"/>
    <w:rsid w:val="00B8653B"/>
    <w:rsid w:val="00B9002D"/>
    <w:rsid w:val="00B903A0"/>
    <w:rsid w:val="00B96EF7"/>
    <w:rsid w:val="00B97D02"/>
    <w:rsid w:val="00BA24EA"/>
    <w:rsid w:val="00BB3A63"/>
    <w:rsid w:val="00BB3C2C"/>
    <w:rsid w:val="00BB4069"/>
    <w:rsid w:val="00BB57E8"/>
    <w:rsid w:val="00BB75B0"/>
    <w:rsid w:val="00BC02B2"/>
    <w:rsid w:val="00BC02E7"/>
    <w:rsid w:val="00BC04E4"/>
    <w:rsid w:val="00BC1619"/>
    <w:rsid w:val="00BC3CEB"/>
    <w:rsid w:val="00BC4D9F"/>
    <w:rsid w:val="00BD0174"/>
    <w:rsid w:val="00BD0DCE"/>
    <w:rsid w:val="00BD255E"/>
    <w:rsid w:val="00BD3F41"/>
    <w:rsid w:val="00BD76A8"/>
    <w:rsid w:val="00BD7B99"/>
    <w:rsid w:val="00BE3C74"/>
    <w:rsid w:val="00BE4A8E"/>
    <w:rsid w:val="00BE6CE0"/>
    <w:rsid w:val="00BF1D26"/>
    <w:rsid w:val="00BF2D56"/>
    <w:rsid w:val="00BF5425"/>
    <w:rsid w:val="00C104EC"/>
    <w:rsid w:val="00C20BB7"/>
    <w:rsid w:val="00C20EE5"/>
    <w:rsid w:val="00C215D5"/>
    <w:rsid w:val="00C23E77"/>
    <w:rsid w:val="00C258E2"/>
    <w:rsid w:val="00C34E66"/>
    <w:rsid w:val="00C37049"/>
    <w:rsid w:val="00C4428C"/>
    <w:rsid w:val="00C55167"/>
    <w:rsid w:val="00C60044"/>
    <w:rsid w:val="00C60682"/>
    <w:rsid w:val="00C60FF4"/>
    <w:rsid w:val="00C61C1D"/>
    <w:rsid w:val="00C63D45"/>
    <w:rsid w:val="00C67AA2"/>
    <w:rsid w:val="00C71646"/>
    <w:rsid w:val="00C72DF3"/>
    <w:rsid w:val="00C7403E"/>
    <w:rsid w:val="00C74134"/>
    <w:rsid w:val="00C75CBC"/>
    <w:rsid w:val="00C766BA"/>
    <w:rsid w:val="00C81BFE"/>
    <w:rsid w:val="00C8277C"/>
    <w:rsid w:val="00C84641"/>
    <w:rsid w:val="00C84694"/>
    <w:rsid w:val="00C85E4C"/>
    <w:rsid w:val="00C86EA3"/>
    <w:rsid w:val="00C917AA"/>
    <w:rsid w:val="00C9687A"/>
    <w:rsid w:val="00C97692"/>
    <w:rsid w:val="00CA0DD3"/>
    <w:rsid w:val="00CA0E03"/>
    <w:rsid w:val="00CA409B"/>
    <w:rsid w:val="00CA5814"/>
    <w:rsid w:val="00CA7D1D"/>
    <w:rsid w:val="00CB60BD"/>
    <w:rsid w:val="00CB7678"/>
    <w:rsid w:val="00CC06BD"/>
    <w:rsid w:val="00CC5E63"/>
    <w:rsid w:val="00CD070F"/>
    <w:rsid w:val="00CD5887"/>
    <w:rsid w:val="00CD74BD"/>
    <w:rsid w:val="00CE409C"/>
    <w:rsid w:val="00CE5ABD"/>
    <w:rsid w:val="00CF47CE"/>
    <w:rsid w:val="00CF67CF"/>
    <w:rsid w:val="00CF7133"/>
    <w:rsid w:val="00D03697"/>
    <w:rsid w:val="00D03A5A"/>
    <w:rsid w:val="00D05050"/>
    <w:rsid w:val="00D05D89"/>
    <w:rsid w:val="00D05E92"/>
    <w:rsid w:val="00D065A8"/>
    <w:rsid w:val="00D11973"/>
    <w:rsid w:val="00D13153"/>
    <w:rsid w:val="00D17455"/>
    <w:rsid w:val="00D2421E"/>
    <w:rsid w:val="00D25587"/>
    <w:rsid w:val="00D31364"/>
    <w:rsid w:val="00D40571"/>
    <w:rsid w:val="00D4494F"/>
    <w:rsid w:val="00D50410"/>
    <w:rsid w:val="00D51243"/>
    <w:rsid w:val="00D5213A"/>
    <w:rsid w:val="00D56CF3"/>
    <w:rsid w:val="00D60395"/>
    <w:rsid w:val="00D606EE"/>
    <w:rsid w:val="00D62991"/>
    <w:rsid w:val="00D62E9A"/>
    <w:rsid w:val="00D6465C"/>
    <w:rsid w:val="00D70781"/>
    <w:rsid w:val="00D716B1"/>
    <w:rsid w:val="00D77789"/>
    <w:rsid w:val="00D8036B"/>
    <w:rsid w:val="00D83237"/>
    <w:rsid w:val="00D848B2"/>
    <w:rsid w:val="00D85511"/>
    <w:rsid w:val="00D86346"/>
    <w:rsid w:val="00D909BE"/>
    <w:rsid w:val="00D9142A"/>
    <w:rsid w:val="00D94B52"/>
    <w:rsid w:val="00D9783C"/>
    <w:rsid w:val="00DA0CB7"/>
    <w:rsid w:val="00DA5363"/>
    <w:rsid w:val="00DB290A"/>
    <w:rsid w:val="00DC0CF6"/>
    <w:rsid w:val="00DC3203"/>
    <w:rsid w:val="00DC655F"/>
    <w:rsid w:val="00DC6E5C"/>
    <w:rsid w:val="00DD0FDD"/>
    <w:rsid w:val="00DD2391"/>
    <w:rsid w:val="00DD2721"/>
    <w:rsid w:val="00DD505D"/>
    <w:rsid w:val="00DD7037"/>
    <w:rsid w:val="00DE51F0"/>
    <w:rsid w:val="00DF25E7"/>
    <w:rsid w:val="00DF45A3"/>
    <w:rsid w:val="00DF68BD"/>
    <w:rsid w:val="00E01B91"/>
    <w:rsid w:val="00E02B68"/>
    <w:rsid w:val="00E0419B"/>
    <w:rsid w:val="00E10B93"/>
    <w:rsid w:val="00E1314C"/>
    <w:rsid w:val="00E20EA5"/>
    <w:rsid w:val="00E20EF0"/>
    <w:rsid w:val="00E216A7"/>
    <w:rsid w:val="00E274A4"/>
    <w:rsid w:val="00E32AED"/>
    <w:rsid w:val="00E33EDE"/>
    <w:rsid w:val="00E36576"/>
    <w:rsid w:val="00E371E8"/>
    <w:rsid w:val="00E409DE"/>
    <w:rsid w:val="00E412F7"/>
    <w:rsid w:val="00E458E9"/>
    <w:rsid w:val="00E468FB"/>
    <w:rsid w:val="00E54BBA"/>
    <w:rsid w:val="00E56102"/>
    <w:rsid w:val="00E563DB"/>
    <w:rsid w:val="00E640D8"/>
    <w:rsid w:val="00E641F2"/>
    <w:rsid w:val="00E647D7"/>
    <w:rsid w:val="00E66813"/>
    <w:rsid w:val="00E67A71"/>
    <w:rsid w:val="00E71B44"/>
    <w:rsid w:val="00E71F6C"/>
    <w:rsid w:val="00E71FC5"/>
    <w:rsid w:val="00E7581F"/>
    <w:rsid w:val="00E75BD3"/>
    <w:rsid w:val="00E80064"/>
    <w:rsid w:val="00E805A9"/>
    <w:rsid w:val="00E831C0"/>
    <w:rsid w:val="00E85035"/>
    <w:rsid w:val="00E853A7"/>
    <w:rsid w:val="00E9084E"/>
    <w:rsid w:val="00E95518"/>
    <w:rsid w:val="00EA058B"/>
    <w:rsid w:val="00EA4042"/>
    <w:rsid w:val="00EA6584"/>
    <w:rsid w:val="00EB004E"/>
    <w:rsid w:val="00EB1A7D"/>
    <w:rsid w:val="00EB3B97"/>
    <w:rsid w:val="00EB78E6"/>
    <w:rsid w:val="00EC1AA8"/>
    <w:rsid w:val="00EC24D1"/>
    <w:rsid w:val="00EC3F0B"/>
    <w:rsid w:val="00EC3F0D"/>
    <w:rsid w:val="00EC48DA"/>
    <w:rsid w:val="00ED1320"/>
    <w:rsid w:val="00ED1757"/>
    <w:rsid w:val="00ED17BF"/>
    <w:rsid w:val="00EE4909"/>
    <w:rsid w:val="00EF0D14"/>
    <w:rsid w:val="00F02471"/>
    <w:rsid w:val="00F05FC6"/>
    <w:rsid w:val="00F071C8"/>
    <w:rsid w:val="00F112AD"/>
    <w:rsid w:val="00F15546"/>
    <w:rsid w:val="00F21998"/>
    <w:rsid w:val="00F253E6"/>
    <w:rsid w:val="00F317A8"/>
    <w:rsid w:val="00F3400A"/>
    <w:rsid w:val="00F36E35"/>
    <w:rsid w:val="00F4070A"/>
    <w:rsid w:val="00F425BF"/>
    <w:rsid w:val="00F44581"/>
    <w:rsid w:val="00F52B21"/>
    <w:rsid w:val="00F53E25"/>
    <w:rsid w:val="00F54C51"/>
    <w:rsid w:val="00F6761A"/>
    <w:rsid w:val="00F67AC7"/>
    <w:rsid w:val="00F8723E"/>
    <w:rsid w:val="00F90AFA"/>
    <w:rsid w:val="00F93441"/>
    <w:rsid w:val="00F96140"/>
    <w:rsid w:val="00FA7446"/>
    <w:rsid w:val="00FB0C06"/>
    <w:rsid w:val="00FB0D51"/>
    <w:rsid w:val="00FB1BBB"/>
    <w:rsid w:val="00FB1E55"/>
    <w:rsid w:val="00FB21BD"/>
    <w:rsid w:val="00FB43DE"/>
    <w:rsid w:val="00FB5BA6"/>
    <w:rsid w:val="00FB73E4"/>
    <w:rsid w:val="00FC215B"/>
    <w:rsid w:val="00FC37A6"/>
    <w:rsid w:val="00FC4315"/>
    <w:rsid w:val="00FC56CE"/>
    <w:rsid w:val="00FD73FD"/>
    <w:rsid w:val="00FE2AAD"/>
    <w:rsid w:val="00FE3632"/>
    <w:rsid w:val="00FE4A6F"/>
    <w:rsid w:val="00FF6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ED9226"/>
  <w15:docId w15:val="{4E8E1A5B-0FE9-47DB-A385-40F0DEDB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GB" w:eastAsia="en-US" w:bidi="ar-SA"/>
      </w:rPr>
    </w:rPrDefault>
    <w:pPrDefault/>
  </w:docDefaults>
  <w:latentStyles w:defLockedState="1" w:defUIPriority="99" w:defSemiHidden="0" w:defUnhideWhenUsed="0" w:defQFormat="0" w:count="375">
    <w:lsdException w:name="Normal" w:locked="0" w:uiPriority="0" w:qFormat="1"/>
    <w:lsdException w:name="heading 1" w:uiPriority="5" w:qFormat="1"/>
    <w:lsdException w:name="heading 2" w:semiHidden="1" w:uiPriority="7" w:qFormat="1"/>
    <w:lsdException w:name="heading 3" w:semiHidden="1" w:uiPriority="8" w:qFormat="1"/>
    <w:lsdException w:name="heading 4" w:semiHidden="1" w:uiPriority="9" w:qFormat="1"/>
    <w:lsdException w:name="heading 5" w:semiHidden="1" w:uiPriority="14"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0" w:semiHidden="1" w:unhideWhenUsed="1"/>
    <w:lsdException w:name="header" w:semiHidden="1" w:uiPriority="0" w:unhideWhenUsed="1"/>
    <w:lsdException w:name="footer" w:semiHidden="1" w:unhideWhenUsed="1"/>
    <w:lsdException w:name="index heading" w:semiHidden="1" w:unhideWhenUsed="1"/>
    <w:lsdException w:name="caption" w:semiHidden="1" w:uiPriority="2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0" w:semiHidden="1" w:unhideWhenUsed="1"/>
    <w:lsdException w:name="line number" w:semiHidden="1" w:unhideWhenUsed="1"/>
    <w:lsdException w:name="page number"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iPriority="18" w:qFormat="1"/>
    <w:lsdException w:name="List 2" w:semiHidden="1" w:unhideWhenUsed="1"/>
    <w:lsdException w:name="List 3" w:semiHidden="1" w:unhideWhenUsed="1"/>
    <w:lsdException w:name="List 4" w:semiHidden="1"/>
    <w:lsdException w:name="List 5" w:semiHidden="1"/>
    <w:lsdException w:name="List Bullet 2" w:semiHidden="1" w:uiPriority="1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iPriority="8"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semiHidden/>
    <w:qFormat/>
    <w:rsid w:val="008E2068"/>
  </w:style>
  <w:style w:type="paragraph" w:styleId="Heading1">
    <w:name w:val="heading 1"/>
    <w:next w:val="Heading2"/>
    <w:link w:val="Heading1Char"/>
    <w:uiPriority w:val="5"/>
    <w:qFormat/>
    <w:rsid w:val="001B32B2"/>
    <w:pPr>
      <w:keepNext/>
      <w:pageBreakBefore/>
      <w:numPr>
        <w:numId w:val="12"/>
      </w:numPr>
      <w:spacing w:after="1920"/>
      <w:outlineLvl w:val="0"/>
    </w:pPr>
    <w:rPr>
      <w:rFonts w:eastAsia="Times New Roman" w:cs="HelveticaNeue-Light"/>
      <w:color w:val="006853" w:themeColor="accent1"/>
      <w:sz w:val="50"/>
      <w:szCs w:val="56"/>
    </w:rPr>
  </w:style>
  <w:style w:type="paragraph" w:styleId="Heading2">
    <w:name w:val="heading 2"/>
    <w:next w:val="BodyText"/>
    <w:link w:val="Heading2Char"/>
    <w:uiPriority w:val="7"/>
    <w:qFormat/>
    <w:rsid w:val="00772694"/>
    <w:pPr>
      <w:keepNext/>
      <w:keepLines/>
      <w:widowControl w:val="0"/>
      <w:adjustRightInd w:val="0"/>
      <w:spacing w:before="360" w:after="280" w:line="380" w:lineRule="atLeast"/>
      <w:ind w:left="567"/>
      <w:textAlignment w:val="baseline"/>
      <w:outlineLvl w:val="1"/>
    </w:pPr>
    <w:rPr>
      <w:rFonts w:eastAsia="Times New Roman" w:cs="Arial"/>
      <w:color w:val="006853" w:themeColor="accent1"/>
      <w:sz w:val="32"/>
      <w:szCs w:val="70"/>
    </w:rPr>
  </w:style>
  <w:style w:type="paragraph" w:styleId="Heading3">
    <w:name w:val="heading 3"/>
    <w:next w:val="BodyText"/>
    <w:link w:val="Heading3Char"/>
    <w:uiPriority w:val="8"/>
    <w:qFormat/>
    <w:rsid w:val="00200C8A"/>
    <w:pPr>
      <w:keepNext/>
      <w:keepLines/>
      <w:widowControl w:val="0"/>
      <w:adjustRightInd w:val="0"/>
      <w:spacing w:before="120" w:after="120" w:line="280" w:lineRule="atLeast"/>
      <w:ind w:left="567"/>
      <w:textAlignment w:val="baseline"/>
      <w:outlineLvl w:val="2"/>
    </w:pPr>
    <w:rPr>
      <w:rFonts w:eastAsia="Times New Roman" w:cs="Arial"/>
      <w:b/>
      <w:color w:val="006853" w:themeColor="accent1"/>
      <w:szCs w:val="44"/>
    </w:rPr>
  </w:style>
  <w:style w:type="paragraph" w:styleId="Heading4">
    <w:name w:val="heading 4"/>
    <w:basedOn w:val="Normal"/>
    <w:next w:val="BodyText"/>
    <w:link w:val="Heading4Char"/>
    <w:uiPriority w:val="9"/>
    <w:qFormat/>
    <w:rsid w:val="00772694"/>
    <w:pPr>
      <w:keepNext/>
      <w:keepLines/>
      <w:spacing w:before="120" w:after="120" w:line="280" w:lineRule="atLeast"/>
      <w:ind w:left="567"/>
      <w:outlineLvl w:val="3"/>
    </w:pPr>
    <w:rPr>
      <w:b/>
    </w:rPr>
  </w:style>
  <w:style w:type="paragraph" w:styleId="Heading5">
    <w:name w:val="heading 5"/>
    <w:basedOn w:val="Normal"/>
    <w:next w:val="Normal"/>
    <w:link w:val="Heading5Char"/>
    <w:uiPriority w:val="14"/>
    <w:semiHidden/>
    <w:qFormat/>
    <w:rsid w:val="00C34E66"/>
    <w:pPr>
      <w:keepNext/>
      <w:spacing w:before="60" w:line="240" w:lineRule="exact"/>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8E2068"/>
    <w:rPr>
      <w:rFonts w:eastAsia="Times New Roman" w:cs="HelveticaNeue-Light"/>
      <w:color w:val="006853" w:themeColor="accent1"/>
      <w:sz w:val="50"/>
      <w:szCs w:val="56"/>
    </w:rPr>
  </w:style>
  <w:style w:type="character" w:customStyle="1" w:styleId="Heading2Char">
    <w:name w:val="Heading 2 Char"/>
    <w:basedOn w:val="DefaultParagraphFont"/>
    <w:link w:val="Heading2"/>
    <w:uiPriority w:val="7"/>
    <w:semiHidden/>
    <w:rsid w:val="008E2068"/>
    <w:rPr>
      <w:rFonts w:eastAsia="Times New Roman" w:cs="Arial"/>
      <w:color w:val="006853" w:themeColor="accent1"/>
      <w:sz w:val="32"/>
      <w:szCs w:val="70"/>
    </w:rPr>
  </w:style>
  <w:style w:type="character" w:customStyle="1" w:styleId="Heading3Char">
    <w:name w:val="Heading 3 Char"/>
    <w:basedOn w:val="DefaultParagraphFont"/>
    <w:link w:val="Heading3"/>
    <w:uiPriority w:val="8"/>
    <w:rsid w:val="00200C8A"/>
    <w:rPr>
      <w:rFonts w:eastAsia="Times New Roman" w:cs="Arial"/>
      <w:b/>
      <w:color w:val="006853" w:themeColor="accent1"/>
      <w:szCs w:val="44"/>
    </w:rPr>
  </w:style>
  <w:style w:type="character" w:customStyle="1" w:styleId="Heading4Char">
    <w:name w:val="Heading 4 Char"/>
    <w:basedOn w:val="DefaultParagraphFont"/>
    <w:link w:val="Heading4"/>
    <w:uiPriority w:val="9"/>
    <w:semiHidden/>
    <w:rsid w:val="008E2068"/>
    <w:rPr>
      <w:b/>
    </w:rPr>
  </w:style>
  <w:style w:type="character" w:customStyle="1" w:styleId="Heading5Char">
    <w:name w:val="Heading 5 Char"/>
    <w:basedOn w:val="DefaultParagraphFont"/>
    <w:link w:val="Heading5"/>
    <w:uiPriority w:val="14"/>
    <w:semiHidden/>
    <w:rsid w:val="008E2068"/>
    <w:rPr>
      <w:b/>
      <w:bCs/>
      <w:iCs/>
      <w:szCs w:val="26"/>
    </w:rPr>
  </w:style>
  <w:style w:type="paragraph" w:customStyle="1" w:styleId="Bullet">
    <w:name w:val="Bullet"/>
    <w:uiPriority w:val="5"/>
    <w:semiHidden/>
    <w:qFormat/>
    <w:locked/>
    <w:rsid w:val="00D60395"/>
    <w:pPr>
      <w:widowControl w:val="0"/>
      <w:adjustRightInd w:val="0"/>
      <w:spacing w:line="280" w:lineRule="exact"/>
      <w:textAlignment w:val="baseline"/>
    </w:pPr>
    <w:rPr>
      <w:rFonts w:eastAsia="Times New Roman" w:cs="Arial"/>
      <w:color w:val="000000"/>
    </w:rPr>
  </w:style>
  <w:style w:type="character" w:customStyle="1" w:styleId="Italic">
    <w:name w:val="Italic"/>
    <w:uiPriority w:val="13"/>
    <w:qFormat/>
    <w:rsid w:val="00C34E66"/>
    <w:rPr>
      <w:i/>
      <w:iCs/>
    </w:rPr>
  </w:style>
  <w:style w:type="character" w:customStyle="1" w:styleId="Bold">
    <w:name w:val="Bold"/>
    <w:uiPriority w:val="12"/>
    <w:qFormat/>
    <w:rsid w:val="00C34E66"/>
    <w:rPr>
      <w:b/>
      <w:bCs/>
    </w:rPr>
  </w:style>
  <w:style w:type="paragraph" w:customStyle="1" w:styleId="image">
    <w:name w:val="image"/>
    <w:next w:val="Normal"/>
    <w:link w:val="imageChar"/>
    <w:uiPriority w:val="26"/>
    <w:semiHidden/>
    <w:qFormat/>
    <w:rsid w:val="00D6465C"/>
    <w:pPr>
      <w:keepNext/>
      <w:widowControl w:val="0"/>
      <w:adjustRightInd w:val="0"/>
      <w:spacing w:line="360" w:lineRule="atLeast"/>
      <w:textAlignment w:val="baseline"/>
    </w:pPr>
    <w:rPr>
      <w:rFonts w:eastAsia="Times New Roman" w:cs="Arial"/>
      <w:color w:val="FF0000"/>
      <w:sz w:val="18"/>
    </w:rPr>
  </w:style>
  <w:style w:type="paragraph" w:customStyle="1" w:styleId="Bulletalphabet">
    <w:name w:val="Bullet alphabet"/>
    <w:link w:val="BulletalphabetChar"/>
    <w:uiPriority w:val="7"/>
    <w:semiHidden/>
    <w:qFormat/>
    <w:locked/>
    <w:rsid w:val="00783E87"/>
    <w:pPr>
      <w:widowControl w:val="0"/>
      <w:adjustRightInd w:val="0"/>
      <w:spacing w:line="280" w:lineRule="atLeast"/>
      <w:textAlignment w:val="baseline"/>
    </w:pPr>
    <w:rPr>
      <w:rFonts w:eastAsia="Times New Roman" w:cs="Arial"/>
      <w:color w:val="000000"/>
    </w:rPr>
  </w:style>
  <w:style w:type="paragraph" w:customStyle="1" w:styleId="Bulletsecondary">
    <w:name w:val="Bullet secondary"/>
    <w:link w:val="BulletsecondaryChar"/>
    <w:uiPriority w:val="6"/>
    <w:semiHidden/>
    <w:qFormat/>
    <w:locked/>
    <w:rsid w:val="00D60395"/>
    <w:pPr>
      <w:widowControl w:val="0"/>
      <w:adjustRightInd w:val="0"/>
      <w:spacing w:line="280" w:lineRule="exact"/>
      <w:textAlignment w:val="baseline"/>
    </w:pPr>
    <w:rPr>
      <w:rFonts w:eastAsia="Times New Roman" w:cs="Arial"/>
      <w:color w:val="000000"/>
    </w:rPr>
  </w:style>
  <w:style w:type="paragraph" w:customStyle="1" w:styleId="MainTextNumbered">
    <w:name w:val="MainText Numbered"/>
    <w:basedOn w:val="Bulletalphabet"/>
    <w:uiPriority w:val="1"/>
    <w:qFormat/>
    <w:rsid w:val="00E85035"/>
    <w:pPr>
      <w:numPr>
        <w:numId w:val="8"/>
      </w:numPr>
      <w:spacing w:after="120" w:line="240" w:lineRule="auto"/>
    </w:pPr>
  </w:style>
  <w:style w:type="paragraph" w:styleId="Header">
    <w:name w:val="header"/>
    <w:link w:val="HeaderChar"/>
    <w:semiHidden/>
    <w:rsid w:val="009859C5"/>
    <w:pPr>
      <w:widowControl w:val="0"/>
      <w:adjustRightInd w:val="0"/>
      <w:jc w:val="right"/>
      <w:textAlignment w:val="baseline"/>
    </w:pPr>
    <w:rPr>
      <w:rFonts w:eastAsia="Times New Roman" w:cs="Arial"/>
      <w:sz w:val="20"/>
    </w:rPr>
  </w:style>
  <w:style w:type="character" w:customStyle="1" w:styleId="HeaderChar">
    <w:name w:val="Header Char"/>
    <w:basedOn w:val="DefaultParagraphFont"/>
    <w:link w:val="Header"/>
    <w:semiHidden/>
    <w:rsid w:val="008E2068"/>
    <w:rPr>
      <w:rFonts w:eastAsia="Times New Roman" w:cs="Arial"/>
      <w:sz w:val="20"/>
    </w:rPr>
  </w:style>
  <w:style w:type="paragraph" w:customStyle="1" w:styleId="Number1">
    <w:name w:val="Number 1"/>
    <w:link w:val="Number1Char"/>
    <w:uiPriority w:val="2"/>
    <w:qFormat/>
    <w:rsid w:val="00B20489"/>
    <w:pPr>
      <w:numPr>
        <w:ilvl w:val="1"/>
        <w:numId w:val="12"/>
      </w:numPr>
      <w:adjustRightInd w:val="0"/>
      <w:spacing w:after="120"/>
      <w:textAlignment w:val="baseline"/>
    </w:pPr>
    <w:rPr>
      <w:rFonts w:eastAsia="Times New Roman" w:cs="Arial"/>
      <w:color w:val="000000"/>
    </w:rPr>
  </w:style>
  <w:style w:type="character" w:customStyle="1" w:styleId="imageChar">
    <w:name w:val="image Char"/>
    <w:link w:val="image"/>
    <w:uiPriority w:val="26"/>
    <w:semiHidden/>
    <w:rsid w:val="008E2068"/>
    <w:rPr>
      <w:rFonts w:eastAsia="Times New Roman" w:cs="Arial"/>
      <w:color w:val="FF0000"/>
      <w:sz w:val="18"/>
    </w:rPr>
  </w:style>
  <w:style w:type="character" w:customStyle="1" w:styleId="BulletalphabetChar">
    <w:name w:val="Bullet alphabet Char"/>
    <w:link w:val="Bulletalphabet"/>
    <w:uiPriority w:val="7"/>
    <w:semiHidden/>
    <w:rsid w:val="008E2068"/>
    <w:rPr>
      <w:rFonts w:eastAsia="Times New Roman" w:cs="Arial"/>
      <w:color w:val="000000"/>
    </w:rPr>
  </w:style>
  <w:style w:type="paragraph" w:styleId="TOC1">
    <w:name w:val="toc 1"/>
    <w:basedOn w:val="TOAHeading"/>
    <w:next w:val="Normal"/>
    <w:uiPriority w:val="39"/>
    <w:rsid w:val="00042130"/>
    <w:pPr>
      <w:tabs>
        <w:tab w:val="left" w:pos="851"/>
        <w:tab w:val="right" w:pos="9639"/>
      </w:tabs>
      <w:spacing w:line="280" w:lineRule="atLeast"/>
      <w:ind w:left="567" w:right="284"/>
    </w:pPr>
    <w:rPr>
      <w:rFonts w:ascii="Arial" w:eastAsia="Times New Roman" w:hAnsi="Arial" w:cs="Times New Roman"/>
      <w:b w:val="0"/>
      <w:noProof/>
      <w:szCs w:val="20"/>
    </w:rPr>
  </w:style>
  <w:style w:type="paragraph" w:styleId="TOC2">
    <w:name w:val="toc 2"/>
    <w:next w:val="Normal"/>
    <w:uiPriority w:val="39"/>
    <w:rsid w:val="00623FFD"/>
    <w:pPr>
      <w:tabs>
        <w:tab w:val="right" w:pos="9639"/>
      </w:tabs>
      <w:spacing w:before="120"/>
      <w:ind w:left="851" w:right="284"/>
    </w:pPr>
    <w:rPr>
      <w:rFonts w:eastAsia="Times New Roman" w:cs="Times New Roman"/>
      <w:noProof/>
    </w:rPr>
  </w:style>
  <w:style w:type="numbering" w:customStyle="1" w:styleId="DFTNumbering">
    <w:name w:val="DFT Numbering"/>
    <w:basedOn w:val="NoList"/>
    <w:uiPriority w:val="99"/>
    <w:rsid w:val="00E85035"/>
    <w:pPr>
      <w:numPr>
        <w:numId w:val="3"/>
      </w:numPr>
    </w:pPr>
  </w:style>
  <w:style w:type="character" w:customStyle="1" w:styleId="BulletsecondaryChar">
    <w:name w:val="Bullet secondary Char"/>
    <w:link w:val="Bulletsecondary"/>
    <w:uiPriority w:val="6"/>
    <w:semiHidden/>
    <w:rsid w:val="008E2068"/>
    <w:rPr>
      <w:rFonts w:eastAsia="Times New Roman" w:cs="Arial"/>
      <w:color w:val="000000"/>
    </w:rPr>
  </w:style>
  <w:style w:type="paragraph" w:styleId="BodyTextIndent">
    <w:name w:val="Body Text Indent"/>
    <w:basedOn w:val="Normal"/>
    <w:link w:val="BodyTextIndentChar"/>
    <w:uiPriority w:val="8"/>
    <w:semiHidden/>
    <w:qFormat/>
    <w:locked/>
    <w:rsid w:val="002E0775"/>
    <w:pPr>
      <w:spacing w:line="280" w:lineRule="atLeast"/>
      <w:ind w:left="454"/>
    </w:pPr>
  </w:style>
  <w:style w:type="character" w:customStyle="1" w:styleId="BodyTextIndentChar">
    <w:name w:val="Body Text Indent Char"/>
    <w:basedOn w:val="DefaultParagraphFont"/>
    <w:link w:val="BodyTextIndent"/>
    <w:uiPriority w:val="8"/>
    <w:semiHidden/>
    <w:rsid w:val="008E2068"/>
  </w:style>
  <w:style w:type="character" w:styleId="PageNumber">
    <w:name w:val="page number"/>
    <w:semiHidden/>
    <w:rsid w:val="0093049C"/>
    <w:rPr>
      <w:rFonts w:ascii="Arial" w:hAnsi="Arial"/>
      <w:sz w:val="20"/>
    </w:rPr>
  </w:style>
  <w:style w:type="character" w:customStyle="1" w:styleId="Number1Char">
    <w:name w:val="Number 1 Char"/>
    <w:link w:val="Number1"/>
    <w:uiPriority w:val="2"/>
    <w:rsid w:val="008E2068"/>
    <w:rPr>
      <w:rFonts w:eastAsia="Times New Roman" w:cs="Arial"/>
      <w:color w:val="000000"/>
    </w:rPr>
  </w:style>
  <w:style w:type="paragraph" w:customStyle="1" w:styleId="Figuretitle">
    <w:name w:val="Figure title"/>
    <w:basedOn w:val="Normal"/>
    <w:uiPriority w:val="18"/>
    <w:semiHidden/>
    <w:qFormat/>
    <w:rsid w:val="00C34E66"/>
    <w:pPr>
      <w:keepNext/>
      <w:keepLines/>
      <w:spacing w:before="120" w:line="300" w:lineRule="exact"/>
    </w:pPr>
    <w:rPr>
      <w:bCs/>
      <w:color w:val="000000"/>
    </w:rPr>
  </w:style>
  <w:style w:type="paragraph" w:customStyle="1" w:styleId="FigureSource">
    <w:name w:val="Figure Source"/>
    <w:uiPriority w:val="21"/>
    <w:semiHidden/>
    <w:qFormat/>
    <w:rsid w:val="000746B9"/>
    <w:pPr>
      <w:keepNext/>
      <w:keepLines/>
      <w:spacing w:before="60" w:after="80" w:line="180" w:lineRule="exact"/>
    </w:pPr>
    <w:rPr>
      <w:rFonts w:eastAsia="Times New Roman" w:cs="Times New Roman"/>
      <w:sz w:val="16"/>
      <w:szCs w:val="16"/>
      <w:lang w:eastAsia="en-GB"/>
    </w:rPr>
  </w:style>
  <w:style w:type="paragraph" w:customStyle="1" w:styleId="Figuretext">
    <w:name w:val="Figure text"/>
    <w:basedOn w:val="Normal"/>
    <w:link w:val="FiguretextChar"/>
    <w:uiPriority w:val="20"/>
    <w:semiHidden/>
    <w:qFormat/>
    <w:rsid w:val="000746B9"/>
    <w:pPr>
      <w:spacing w:before="40" w:after="40" w:line="220" w:lineRule="exact"/>
    </w:pPr>
    <w:rPr>
      <w:color w:val="000000"/>
      <w:sz w:val="20"/>
      <w:szCs w:val="16"/>
    </w:rPr>
  </w:style>
  <w:style w:type="paragraph" w:customStyle="1" w:styleId="ColumnHeading">
    <w:name w:val="Column Heading"/>
    <w:basedOn w:val="Normal"/>
    <w:uiPriority w:val="19"/>
    <w:semiHidden/>
    <w:qFormat/>
    <w:rsid w:val="000746B9"/>
    <w:pPr>
      <w:spacing w:before="120" w:line="240" w:lineRule="atLeast"/>
    </w:pPr>
    <w:rPr>
      <w:b/>
      <w:color w:val="000000"/>
      <w:sz w:val="20"/>
      <w:szCs w:val="16"/>
    </w:rPr>
  </w:style>
  <w:style w:type="paragraph" w:customStyle="1" w:styleId="NumberedNotes">
    <w:name w:val="Numbered Notes"/>
    <w:basedOn w:val="BodyText"/>
    <w:uiPriority w:val="23"/>
    <w:semiHidden/>
    <w:qFormat/>
    <w:rsid w:val="000746B9"/>
    <w:pPr>
      <w:keepNext/>
      <w:keepLines/>
      <w:numPr>
        <w:ilvl w:val="1"/>
        <w:numId w:val="4"/>
      </w:numPr>
      <w:spacing w:line="220" w:lineRule="exact"/>
    </w:pPr>
    <w:rPr>
      <w:color w:val="000000"/>
      <w:sz w:val="16"/>
    </w:rPr>
  </w:style>
  <w:style w:type="paragraph" w:customStyle="1" w:styleId="LandscapeHeader">
    <w:name w:val="Landscape Header"/>
    <w:basedOn w:val="Heading1"/>
    <w:next w:val="BodyText"/>
    <w:uiPriority w:val="16"/>
    <w:semiHidden/>
    <w:qFormat/>
    <w:locked/>
    <w:rsid w:val="00C34E66"/>
    <w:pPr>
      <w:spacing w:after="240"/>
    </w:pPr>
  </w:style>
  <w:style w:type="paragraph" w:customStyle="1" w:styleId="FigureBullets">
    <w:name w:val="Figure Bullets"/>
    <w:basedOn w:val="Bullet"/>
    <w:uiPriority w:val="25"/>
    <w:semiHidden/>
    <w:qFormat/>
    <w:rsid w:val="000746B9"/>
    <w:pPr>
      <w:numPr>
        <w:numId w:val="1"/>
      </w:numPr>
      <w:spacing w:line="220" w:lineRule="exact"/>
    </w:pPr>
    <w:rPr>
      <w:sz w:val="20"/>
      <w:szCs w:val="16"/>
    </w:rPr>
  </w:style>
  <w:style w:type="character" w:customStyle="1" w:styleId="FiguretextChar">
    <w:name w:val="Figure text Char"/>
    <w:link w:val="Figuretext"/>
    <w:uiPriority w:val="20"/>
    <w:semiHidden/>
    <w:rsid w:val="008E2068"/>
    <w:rPr>
      <w:color w:val="000000"/>
      <w:sz w:val="20"/>
      <w:szCs w:val="16"/>
    </w:rPr>
  </w:style>
  <w:style w:type="paragraph" w:styleId="BodyText">
    <w:name w:val="Body Text"/>
    <w:basedOn w:val="Normal"/>
    <w:link w:val="BodyTextChar"/>
    <w:qFormat/>
    <w:rsid w:val="00834F0D"/>
    <w:pPr>
      <w:spacing w:after="120" w:line="280" w:lineRule="atLeast"/>
      <w:ind w:left="567"/>
    </w:pPr>
  </w:style>
  <w:style w:type="character" w:customStyle="1" w:styleId="BodyTextChar">
    <w:name w:val="Body Text Char"/>
    <w:basedOn w:val="DefaultParagraphFont"/>
    <w:link w:val="BodyText"/>
    <w:rsid w:val="008E2068"/>
  </w:style>
  <w:style w:type="paragraph" w:customStyle="1" w:styleId="Figurenumbers">
    <w:name w:val="Figure numbers"/>
    <w:basedOn w:val="Normal"/>
    <w:uiPriority w:val="24"/>
    <w:semiHidden/>
    <w:qFormat/>
    <w:rsid w:val="00C34E66"/>
    <w:pPr>
      <w:widowControl w:val="0"/>
      <w:numPr>
        <w:numId w:val="2"/>
      </w:numPr>
      <w:adjustRightInd w:val="0"/>
      <w:spacing w:line="220" w:lineRule="exact"/>
      <w:textAlignment w:val="baseline"/>
    </w:pPr>
    <w:rPr>
      <w:rFonts w:cs="Arial"/>
      <w:color w:val="000000"/>
      <w:sz w:val="16"/>
      <w:szCs w:val="16"/>
    </w:rPr>
  </w:style>
  <w:style w:type="paragraph" w:styleId="Quote">
    <w:name w:val="Quote"/>
    <w:basedOn w:val="Normal"/>
    <w:next w:val="Normal"/>
    <w:link w:val="QuoteChar"/>
    <w:uiPriority w:val="22"/>
    <w:qFormat/>
    <w:rsid w:val="003927D8"/>
    <w:pPr>
      <w:spacing w:after="120" w:line="280" w:lineRule="atLeast"/>
      <w:ind w:left="567"/>
    </w:pPr>
    <w:rPr>
      <w:i/>
      <w:iCs/>
      <w:color w:val="000000" w:themeColor="text1"/>
    </w:rPr>
  </w:style>
  <w:style w:type="character" w:customStyle="1" w:styleId="QuoteChar">
    <w:name w:val="Quote Char"/>
    <w:basedOn w:val="DefaultParagraphFont"/>
    <w:link w:val="Quote"/>
    <w:uiPriority w:val="21"/>
    <w:semiHidden/>
    <w:rsid w:val="008E2068"/>
    <w:rPr>
      <w:i/>
      <w:iCs/>
      <w:color w:val="000000" w:themeColor="text1"/>
    </w:rPr>
  </w:style>
  <w:style w:type="paragraph" w:styleId="TOAHeading">
    <w:name w:val="toa heading"/>
    <w:basedOn w:val="Normal"/>
    <w:next w:val="Normal"/>
    <w:uiPriority w:val="99"/>
    <w:semiHidden/>
    <w:locked/>
    <w:rsid w:val="00C34E66"/>
    <w:pPr>
      <w:spacing w:before="120"/>
    </w:pPr>
    <w:rPr>
      <w:rFonts w:asciiTheme="majorHAnsi" w:eastAsiaTheme="majorEastAsia" w:hAnsiTheme="majorHAnsi" w:cstheme="majorBidi"/>
      <w:b/>
      <w:bCs/>
    </w:rPr>
  </w:style>
  <w:style w:type="table" w:customStyle="1" w:styleId="DFTTable">
    <w:name w:val="DFT Table"/>
    <w:basedOn w:val="TableNormal"/>
    <w:rsid w:val="0057596E"/>
    <w:pPr>
      <w:spacing w:before="40" w:after="40"/>
    </w:pPr>
    <w:rPr>
      <w:rFonts w:eastAsia="Times New Roman" w:cs="Times New Roman"/>
      <w:color w:val="000000"/>
      <w:sz w:val="20"/>
      <w:lang w:eastAsia="en-GB"/>
    </w:rPr>
    <w:tblPr>
      <w:tblStyleRowBandSize w:val="1"/>
      <w:tblInd w:w="567" w:type="dxa"/>
      <w:tblBorders>
        <w:bottom w:val="single" w:sz="4" w:space="0" w:color="000000" w:themeColor="text1"/>
        <w:insideH w:val="single" w:sz="4" w:space="0" w:color="000000" w:themeColor="text1"/>
      </w:tblBorders>
      <w:tblCellMar>
        <w:top w:w="28" w:type="dxa"/>
        <w:bottom w:w="28" w:type="dxa"/>
      </w:tblCellMar>
    </w:tblPr>
    <w:tblStylePr w:type="firstRow">
      <w:pPr>
        <w:wordWrap/>
        <w:spacing w:beforeLines="0" w:before="40" w:beforeAutospacing="0" w:afterLines="0" w:after="40" w:afterAutospacing="0" w:line="240" w:lineRule="atLeast"/>
      </w:pPr>
      <w:rPr>
        <w:rFonts w:ascii="Arial" w:hAnsi="Arial"/>
        <w:b/>
        <w:color w:val="auto"/>
        <w:sz w:val="20"/>
      </w:rPr>
    </w:tblStylePr>
    <w:tblStylePr w:type="lastRow">
      <w:rPr>
        <w:rFonts w:ascii="Arial" w:hAnsi="Arial"/>
      </w:rPr>
      <w:tblPr/>
      <w:tcPr>
        <w:tcBorders>
          <w:top w:val="single" w:sz="4" w:space="0" w:color="auto"/>
          <w:left w:val="nil"/>
          <w:bottom w:val="nil"/>
          <w:right w:val="nil"/>
          <w:insideH w:val="nil"/>
          <w:insideV w:val="nil"/>
          <w:tl2br w:val="nil"/>
          <w:tr2bl w:val="nil"/>
        </w:tcBorders>
      </w:tcPr>
    </w:tblStylePr>
  </w:style>
  <w:style w:type="paragraph" w:styleId="Caption">
    <w:name w:val="caption"/>
    <w:basedOn w:val="BodyText"/>
    <w:next w:val="BodyText"/>
    <w:uiPriority w:val="23"/>
    <w:qFormat/>
    <w:rsid w:val="00BE4A8E"/>
    <w:pPr>
      <w:spacing w:before="240" w:after="240"/>
    </w:pPr>
    <w:rPr>
      <w:b/>
      <w:color w:val="54565B" w:themeColor="accent5"/>
    </w:rPr>
  </w:style>
  <w:style w:type="paragraph" w:styleId="Footer">
    <w:name w:val="footer"/>
    <w:basedOn w:val="Normal"/>
    <w:link w:val="FooterChar"/>
    <w:uiPriority w:val="99"/>
    <w:semiHidden/>
    <w:rsid w:val="00772694"/>
    <w:pPr>
      <w:tabs>
        <w:tab w:val="center" w:pos="4820"/>
        <w:tab w:val="right" w:pos="9639"/>
      </w:tabs>
      <w:jc w:val="center"/>
    </w:pPr>
    <w:rPr>
      <w:sz w:val="20"/>
    </w:rPr>
  </w:style>
  <w:style w:type="character" w:customStyle="1" w:styleId="FooterChar">
    <w:name w:val="Footer Char"/>
    <w:basedOn w:val="DefaultParagraphFont"/>
    <w:link w:val="Footer"/>
    <w:uiPriority w:val="99"/>
    <w:semiHidden/>
    <w:rsid w:val="008E2068"/>
    <w:rPr>
      <w:sz w:val="20"/>
    </w:rPr>
  </w:style>
  <w:style w:type="table" w:styleId="TableGrid">
    <w:name w:val="Table Grid"/>
    <w:basedOn w:val="TableNormal"/>
    <w:locked/>
    <w:rsid w:val="00866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876C1A"/>
    <w:rPr>
      <w:color w:val="006853" w:themeColor="accent1"/>
      <w:u w:val="single"/>
    </w:rPr>
  </w:style>
  <w:style w:type="numbering" w:customStyle="1" w:styleId="DFTBullets">
    <w:name w:val="DFT_Bullets"/>
    <w:basedOn w:val="NoList"/>
    <w:uiPriority w:val="99"/>
    <w:rsid w:val="00485FDF"/>
    <w:pPr>
      <w:numPr>
        <w:numId w:val="17"/>
      </w:numPr>
    </w:pPr>
  </w:style>
  <w:style w:type="paragraph" w:styleId="FootnoteText">
    <w:name w:val="footnote text"/>
    <w:basedOn w:val="Normal"/>
    <w:link w:val="FootnoteTextChar"/>
    <w:semiHidden/>
    <w:rsid w:val="00352B00"/>
    <w:rPr>
      <w:sz w:val="16"/>
    </w:rPr>
  </w:style>
  <w:style w:type="character" w:customStyle="1" w:styleId="FootnoteTextChar">
    <w:name w:val="Footnote Text Char"/>
    <w:basedOn w:val="DefaultParagraphFont"/>
    <w:link w:val="FootnoteText"/>
    <w:semiHidden/>
    <w:rsid w:val="008E2068"/>
    <w:rPr>
      <w:sz w:val="16"/>
    </w:rPr>
  </w:style>
  <w:style w:type="character" w:styleId="FootnoteReference">
    <w:name w:val="footnote reference"/>
    <w:basedOn w:val="DefaultParagraphFont"/>
    <w:rsid w:val="00BF5425"/>
    <w:rPr>
      <w:vertAlign w:val="superscript"/>
    </w:rPr>
  </w:style>
  <w:style w:type="table" w:styleId="LightList-Accent4">
    <w:name w:val="Light List Accent 4"/>
    <w:basedOn w:val="TableNormal"/>
    <w:uiPriority w:val="61"/>
    <w:locked/>
    <w:rsid w:val="008D310E"/>
    <w:tblPr>
      <w:tblStyleRowBandSize w:val="1"/>
      <w:tblStyleColBandSize w:val="1"/>
      <w:tblBorders>
        <w:top w:val="single" w:sz="8" w:space="0" w:color="D25F15" w:themeColor="accent4"/>
        <w:left w:val="single" w:sz="8" w:space="0" w:color="D25F15" w:themeColor="accent4"/>
        <w:bottom w:val="single" w:sz="8" w:space="0" w:color="D25F15" w:themeColor="accent4"/>
        <w:right w:val="single" w:sz="8" w:space="0" w:color="D25F15" w:themeColor="accent4"/>
      </w:tblBorders>
    </w:tblPr>
    <w:tblStylePr w:type="firstRow">
      <w:pPr>
        <w:spacing w:before="0" w:after="0" w:line="240" w:lineRule="auto"/>
      </w:pPr>
      <w:rPr>
        <w:b/>
        <w:bCs/>
        <w:color w:val="FFFFFF" w:themeColor="background1"/>
      </w:rPr>
      <w:tblPr/>
      <w:tcPr>
        <w:shd w:val="clear" w:color="auto" w:fill="D25F15" w:themeFill="accent4"/>
      </w:tcPr>
    </w:tblStylePr>
    <w:tblStylePr w:type="lastRow">
      <w:pPr>
        <w:spacing w:before="0" w:after="0" w:line="240" w:lineRule="auto"/>
      </w:pPr>
      <w:rPr>
        <w:b/>
        <w:bCs/>
      </w:rPr>
      <w:tblPr/>
      <w:tcPr>
        <w:tcBorders>
          <w:top w:val="double" w:sz="6" w:space="0" w:color="D25F15" w:themeColor="accent4"/>
          <w:left w:val="single" w:sz="8" w:space="0" w:color="D25F15" w:themeColor="accent4"/>
          <w:bottom w:val="single" w:sz="8" w:space="0" w:color="D25F15" w:themeColor="accent4"/>
          <w:right w:val="single" w:sz="8" w:space="0" w:color="D25F15" w:themeColor="accent4"/>
        </w:tcBorders>
      </w:tcPr>
    </w:tblStylePr>
    <w:tblStylePr w:type="firstCol">
      <w:rPr>
        <w:b/>
        <w:bCs/>
      </w:rPr>
    </w:tblStylePr>
    <w:tblStylePr w:type="lastCol">
      <w:rPr>
        <w:b/>
        <w:bCs/>
      </w:rPr>
    </w:tblStylePr>
    <w:tblStylePr w:type="band1Vert">
      <w:tblPr/>
      <w:tcPr>
        <w:tcBorders>
          <w:top w:val="single" w:sz="8" w:space="0" w:color="D25F15" w:themeColor="accent4"/>
          <w:left w:val="single" w:sz="8" w:space="0" w:color="D25F15" w:themeColor="accent4"/>
          <w:bottom w:val="single" w:sz="8" w:space="0" w:color="D25F15" w:themeColor="accent4"/>
          <w:right w:val="single" w:sz="8" w:space="0" w:color="D25F15" w:themeColor="accent4"/>
        </w:tcBorders>
      </w:tcPr>
    </w:tblStylePr>
    <w:tblStylePr w:type="band1Horz">
      <w:tblPr/>
      <w:tcPr>
        <w:tcBorders>
          <w:top w:val="single" w:sz="8" w:space="0" w:color="D25F15" w:themeColor="accent4"/>
          <w:left w:val="single" w:sz="8" w:space="0" w:color="D25F15" w:themeColor="accent4"/>
          <w:bottom w:val="single" w:sz="8" w:space="0" w:color="D25F15" w:themeColor="accent4"/>
          <w:right w:val="single" w:sz="8" w:space="0" w:color="D25F15" w:themeColor="accent4"/>
        </w:tcBorders>
      </w:tcPr>
    </w:tblStylePr>
  </w:style>
  <w:style w:type="table" w:styleId="LightShading-Accent5">
    <w:name w:val="Light Shading Accent 5"/>
    <w:basedOn w:val="TableNormal"/>
    <w:uiPriority w:val="60"/>
    <w:locked/>
    <w:rsid w:val="008D310E"/>
    <w:rPr>
      <w:color w:val="3F4044" w:themeColor="accent5" w:themeShade="BF"/>
    </w:rPr>
    <w:tblPr>
      <w:tblStyleRowBandSize w:val="1"/>
      <w:tblStyleColBandSize w:val="1"/>
      <w:tblBorders>
        <w:top w:val="single" w:sz="8" w:space="0" w:color="54565B" w:themeColor="accent5"/>
        <w:bottom w:val="single" w:sz="8" w:space="0" w:color="54565B" w:themeColor="accent5"/>
      </w:tblBorders>
    </w:tblPr>
    <w:tblStylePr w:type="firstRow">
      <w:pPr>
        <w:spacing w:before="0" w:after="0" w:line="240" w:lineRule="auto"/>
      </w:pPr>
      <w:rPr>
        <w:b/>
        <w:bCs/>
      </w:rPr>
      <w:tblPr/>
      <w:tcPr>
        <w:tcBorders>
          <w:top w:val="single" w:sz="8" w:space="0" w:color="54565B" w:themeColor="accent5"/>
          <w:left w:val="nil"/>
          <w:bottom w:val="single" w:sz="8" w:space="0" w:color="54565B" w:themeColor="accent5"/>
          <w:right w:val="nil"/>
          <w:insideH w:val="nil"/>
          <w:insideV w:val="nil"/>
        </w:tcBorders>
      </w:tcPr>
    </w:tblStylePr>
    <w:tblStylePr w:type="lastRow">
      <w:pPr>
        <w:spacing w:before="0" w:after="0" w:line="240" w:lineRule="auto"/>
      </w:pPr>
      <w:rPr>
        <w:b/>
        <w:bCs/>
      </w:rPr>
      <w:tblPr/>
      <w:tcPr>
        <w:tcBorders>
          <w:top w:val="single" w:sz="8" w:space="0" w:color="54565B" w:themeColor="accent5"/>
          <w:left w:val="nil"/>
          <w:bottom w:val="single" w:sz="8" w:space="0" w:color="54565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accent5" w:themeFillTint="3F"/>
      </w:tcPr>
    </w:tblStylePr>
    <w:tblStylePr w:type="band1Horz">
      <w:tblPr/>
      <w:tcPr>
        <w:tcBorders>
          <w:left w:val="nil"/>
          <w:right w:val="nil"/>
          <w:insideH w:val="nil"/>
          <w:insideV w:val="nil"/>
        </w:tcBorders>
        <w:shd w:val="clear" w:color="auto" w:fill="D3D4D7" w:themeFill="accent5" w:themeFillTint="3F"/>
      </w:tcPr>
    </w:tblStylePr>
  </w:style>
  <w:style w:type="table" w:styleId="DarkList-Accent4">
    <w:name w:val="Dark List Accent 4"/>
    <w:basedOn w:val="TableNormal"/>
    <w:uiPriority w:val="70"/>
    <w:locked/>
    <w:rsid w:val="008D310E"/>
    <w:rPr>
      <w:color w:val="FFFFFF" w:themeColor="background1"/>
    </w:rPr>
    <w:tblPr>
      <w:tblStyleRowBandSize w:val="1"/>
      <w:tblStyleColBandSize w:val="1"/>
    </w:tblPr>
    <w:tcPr>
      <w:shd w:val="clear" w:color="auto" w:fill="D25F1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E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D460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D460F" w:themeFill="accent4" w:themeFillShade="BF"/>
      </w:tcPr>
    </w:tblStylePr>
    <w:tblStylePr w:type="band1Vert">
      <w:tblPr/>
      <w:tcPr>
        <w:tcBorders>
          <w:top w:val="nil"/>
          <w:left w:val="nil"/>
          <w:bottom w:val="nil"/>
          <w:right w:val="nil"/>
          <w:insideH w:val="nil"/>
          <w:insideV w:val="nil"/>
        </w:tcBorders>
        <w:shd w:val="clear" w:color="auto" w:fill="9D460F" w:themeFill="accent4" w:themeFillShade="BF"/>
      </w:tcPr>
    </w:tblStylePr>
    <w:tblStylePr w:type="band1Horz">
      <w:tblPr/>
      <w:tcPr>
        <w:tcBorders>
          <w:top w:val="nil"/>
          <w:left w:val="nil"/>
          <w:bottom w:val="nil"/>
          <w:right w:val="nil"/>
          <w:insideH w:val="nil"/>
          <w:insideV w:val="nil"/>
        </w:tcBorders>
        <w:shd w:val="clear" w:color="auto" w:fill="9D460F" w:themeFill="accent4" w:themeFillShade="BF"/>
      </w:tcPr>
    </w:tblStylePr>
  </w:style>
  <w:style w:type="table" w:styleId="LightList-Accent1">
    <w:name w:val="Light List Accent 1"/>
    <w:basedOn w:val="TableNormal"/>
    <w:uiPriority w:val="61"/>
    <w:locked/>
    <w:rsid w:val="00547B27"/>
    <w:tblPr>
      <w:tblStyleRowBandSize w:val="1"/>
      <w:tblStyleColBandSize w:val="1"/>
      <w:tblBorders>
        <w:top w:val="single" w:sz="8" w:space="0" w:color="006853" w:themeColor="accent1"/>
        <w:left w:val="single" w:sz="8" w:space="0" w:color="006853" w:themeColor="accent1"/>
        <w:bottom w:val="single" w:sz="8" w:space="0" w:color="006853" w:themeColor="accent1"/>
        <w:right w:val="single" w:sz="8" w:space="0" w:color="006853" w:themeColor="accent1"/>
      </w:tblBorders>
    </w:tblPr>
    <w:tblStylePr w:type="firstRow">
      <w:pPr>
        <w:spacing w:before="0" w:after="0" w:line="240" w:lineRule="auto"/>
      </w:pPr>
      <w:rPr>
        <w:b/>
        <w:bCs/>
        <w:color w:val="FFFFFF" w:themeColor="background1"/>
      </w:rPr>
      <w:tblPr/>
      <w:tcPr>
        <w:shd w:val="clear" w:color="auto" w:fill="006853" w:themeFill="accent1"/>
      </w:tcPr>
    </w:tblStylePr>
    <w:tblStylePr w:type="lastRow">
      <w:pPr>
        <w:spacing w:before="0" w:after="0" w:line="240" w:lineRule="auto"/>
      </w:pPr>
      <w:rPr>
        <w:b/>
        <w:bCs/>
      </w:rPr>
      <w:tblPr/>
      <w:tcPr>
        <w:tcBorders>
          <w:top w:val="double" w:sz="6" w:space="0" w:color="006853" w:themeColor="accent1"/>
          <w:left w:val="single" w:sz="8" w:space="0" w:color="006853" w:themeColor="accent1"/>
          <w:bottom w:val="single" w:sz="8" w:space="0" w:color="006853" w:themeColor="accent1"/>
          <w:right w:val="single" w:sz="8" w:space="0" w:color="006853" w:themeColor="accent1"/>
        </w:tcBorders>
      </w:tcPr>
    </w:tblStylePr>
    <w:tblStylePr w:type="firstCol">
      <w:rPr>
        <w:b/>
        <w:bCs/>
      </w:rPr>
    </w:tblStylePr>
    <w:tblStylePr w:type="lastCol">
      <w:rPr>
        <w:b/>
        <w:bCs/>
      </w:rPr>
    </w:tblStylePr>
    <w:tblStylePr w:type="band1Vert">
      <w:tblPr/>
      <w:tcPr>
        <w:tcBorders>
          <w:top w:val="single" w:sz="8" w:space="0" w:color="006853" w:themeColor="accent1"/>
          <w:left w:val="single" w:sz="8" w:space="0" w:color="006853" w:themeColor="accent1"/>
          <w:bottom w:val="single" w:sz="8" w:space="0" w:color="006853" w:themeColor="accent1"/>
          <w:right w:val="single" w:sz="8" w:space="0" w:color="006853" w:themeColor="accent1"/>
        </w:tcBorders>
      </w:tcPr>
    </w:tblStylePr>
    <w:tblStylePr w:type="band1Horz">
      <w:tblPr/>
      <w:tcPr>
        <w:tcBorders>
          <w:top w:val="single" w:sz="8" w:space="0" w:color="006853" w:themeColor="accent1"/>
          <w:left w:val="single" w:sz="8" w:space="0" w:color="006853" w:themeColor="accent1"/>
          <w:bottom w:val="single" w:sz="8" w:space="0" w:color="006853" w:themeColor="accent1"/>
          <w:right w:val="single" w:sz="8" w:space="0" w:color="006853" w:themeColor="accent1"/>
        </w:tcBorders>
      </w:tcPr>
    </w:tblStylePr>
  </w:style>
  <w:style w:type="character" w:styleId="PlaceholderText">
    <w:name w:val="Placeholder Text"/>
    <w:basedOn w:val="DefaultParagraphFont"/>
    <w:uiPriority w:val="99"/>
    <w:semiHidden/>
    <w:locked/>
    <w:rsid w:val="008D4C4A"/>
    <w:rPr>
      <w:color w:val="808080"/>
    </w:rPr>
  </w:style>
  <w:style w:type="paragraph" w:customStyle="1" w:styleId="AnnexHeading1">
    <w:name w:val="Annex Heading 1"/>
    <w:next w:val="AnnexNumber1"/>
    <w:uiPriority w:val="10"/>
    <w:qFormat/>
    <w:rsid w:val="0093049C"/>
    <w:pPr>
      <w:pageBreakBefore/>
      <w:numPr>
        <w:numId w:val="6"/>
      </w:numPr>
      <w:spacing w:after="1920" w:line="560" w:lineRule="atLeast"/>
      <w:outlineLvl w:val="2"/>
    </w:pPr>
    <w:rPr>
      <w:rFonts w:eastAsia="Times New Roman" w:cs="HelveticaNeue-Light"/>
      <w:color w:val="006853" w:themeColor="accent1"/>
      <w:spacing w:val="-6"/>
      <w:sz w:val="48"/>
      <w:szCs w:val="56"/>
    </w:rPr>
  </w:style>
  <w:style w:type="paragraph" w:styleId="TOC3">
    <w:name w:val="toc 3"/>
    <w:basedOn w:val="Normal"/>
    <w:next w:val="Normal"/>
    <w:uiPriority w:val="39"/>
    <w:semiHidden/>
    <w:locked/>
    <w:rsid w:val="003832DB"/>
    <w:pPr>
      <w:tabs>
        <w:tab w:val="right" w:pos="7740"/>
      </w:tabs>
      <w:spacing w:before="120" w:line="280" w:lineRule="atLeast"/>
      <w:ind w:right="663"/>
    </w:pPr>
    <w:rPr>
      <w:b/>
      <w:noProof/>
      <w:sz w:val="22"/>
    </w:rPr>
  </w:style>
  <w:style w:type="character" w:customStyle="1" w:styleId="Primarycolour">
    <w:name w:val="Primary colour"/>
    <w:basedOn w:val="DefaultParagraphFont"/>
    <w:uiPriority w:val="20"/>
    <w:qFormat/>
    <w:rsid w:val="00D70781"/>
    <w:rPr>
      <w:color w:val="006853" w:themeColor="accent1"/>
    </w:rPr>
  </w:style>
  <w:style w:type="character" w:customStyle="1" w:styleId="Secondarycolour">
    <w:name w:val="Secondary colour"/>
    <w:basedOn w:val="DefaultParagraphFont"/>
    <w:uiPriority w:val="21"/>
    <w:qFormat/>
    <w:rsid w:val="00D70781"/>
    <w:rPr>
      <w:color w:val="62A70F" w:themeColor="accent2"/>
    </w:rPr>
  </w:style>
  <w:style w:type="paragraph" w:customStyle="1" w:styleId="Helptext">
    <w:name w:val="Help text"/>
    <w:basedOn w:val="BodyText"/>
    <w:uiPriority w:val="24"/>
    <w:qFormat/>
    <w:rsid w:val="000A2148"/>
    <w:rPr>
      <w:i/>
      <w:color w:val="0000FF"/>
    </w:rPr>
  </w:style>
  <w:style w:type="paragraph" w:styleId="Subtitle">
    <w:name w:val="Subtitle"/>
    <w:basedOn w:val="Normal"/>
    <w:next w:val="Normal"/>
    <w:link w:val="SubtitleChar"/>
    <w:uiPriority w:val="11"/>
    <w:qFormat/>
    <w:rsid w:val="001142B8"/>
    <w:pPr>
      <w:numPr>
        <w:ilvl w:val="1"/>
      </w:numPr>
      <w:jc w:val="right"/>
    </w:pPr>
    <w:rPr>
      <w:rFonts w:eastAsiaTheme="majorEastAsia" w:cstheme="majorBidi"/>
      <w:iCs/>
      <w:color w:val="62A70F" w:themeColor="accent2"/>
      <w:spacing w:val="15"/>
      <w:sz w:val="56"/>
      <w:szCs w:val="46"/>
    </w:rPr>
  </w:style>
  <w:style w:type="paragraph" w:styleId="Title">
    <w:name w:val="Title"/>
    <w:basedOn w:val="Normal"/>
    <w:next w:val="Normal"/>
    <w:link w:val="TitleChar"/>
    <w:uiPriority w:val="10"/>
    <w:qFormat/>
    <w:rsid w:val="000C319A"/>
    <w:pPr>
      <w:spacing w:line="780" w:lineRule="exact"/>
      <w:ind w:firstLine="1701"/>
      <w:contextualSpacing/>
      <w:jc w:val="right"/>
    </w:pPr>
    <w:rPr>
      <w:rFonts w:eastAsiaTheme="majorEastAsia" w:cstheme="majorBidi"/>
      <w:color w:val="006853" w:themeColor="accent1"/>
      <w:spacing w:val="5"/>
      <w:kern w:val="28"/>
      <w:sz w:val="60"/>
      <w:szCs w:val="52"/>
    </w:rPr>
  </w:style>
  <w:style w:type="character" w:customStyle="1" w:styleId="TitleChar">
    <w:name w:val="Title Char"/>
    <w:basedOn w:val="DefaultParagraphFont"/>
    <w:link w:val="Title"/>
    <w:uiPriority w:val="10"/>
    <w:rsid w:val="008E2068"/>
    <w:rPr>
      <w:rFonts w:eastAsiaTheme="majorEastAsia" w:cstheme="majorBidi"/>
      <w:color w:val="006853" w:themeColor="accent1"/>
      <w:spacing w:val="5"/>
      <w:kern w:val="28"/>
      <w:sz w:val="60"/>
      <w:szCs w:val="52"/>
    </w:rPr>
  </w:style>
  <w:style w:type="character" w:customStyle="1" w:styleId="SubtitleChar">
    <w:name w:val="Subtitle Char"/>
    <w:basedOn w:val="DefaultParagraphFont"/>
    <w:link w:val="Subtitle"/>
    <w:uiPriority w:val="11"/>
    <w:semiHidden/>
    <w:rsid w:val="008E2068"/>
    <w:rPr>
      <w:rFonts w:eastAsiaTheme="majorEastAsia" w:cstheme="majorBidi"/>
      <w:iCs/>
      <w:color w:val="62A70F" w:themeColor="accent2"/>
      <w:spacing w:val="15"/>
      <w:sz w:val="56"/>
      <w:szCs w:val="46"/>
    </w:rPr>
  </w:style>
  <w:style w:type="paragraph" w:customStyle="1" w:styleId="Strapline">
    <w:name w:val="Strapline"/>
    <w:basedOn w:val="Normal"/>
    <w:semiHidden/>
    <w:qFormat/>
    <w:rsid w:val="00D56CF3"/>
    <w:pPr>
      <w:jc w:val="right"/>
    </w:pPr>
    <w:rPr>
      <w:b/>
      <w:color w:val="006853" w:themeColor="accent1"/>
      <w:sz w:val="34"/>
    </w:rPr>
  </w:style>
  <w:style w:type="paragraph" w:customStyle="1" w:styleId="Heading1nonumber">
    <w:name w:val="Heading 1 nonumber"/>
    <w:basedOn w:val="Normal"/>
    <w:next w:val="Heading2"/>
    <w:uiPriority w:val="6"/>
    <w:qFormat/>
    <w:rsid w:val="00931B54"/>
    <w:pPr>
      <w:pageBreakBefore/>
      <w:spacing w:after="1920"/>
      <w:ind w:left="567"/>
    </w:pPr>
    <w:rPr>
      <w:color w:val="006853" w:themeColor="accent1"/>
      <w:sz w:val="50"/>
    </w:rPr>
  </w:style>
  <w:style w:type="paragraph" w:customStyle="1" w:styleId="AnnexNumber1">
    <w:name w:val="Annex Number 1"/>
    <w:basedOn w:val="Normal"/>
    <w:uiPriority w:val="11"/>
    <w:qFormat/>
    <w:rsid w:val="0057596E"/>
    <w:pPr>
      <w:numPr>
        <w:ilvl w:val="1"/>
        <w:numId w:val="6"/>
      </w:numPr>
      <w:spacing w:after="120" w:line="280" w:lineRule="atLeast"/>
    </w:pPr>
  </w:style>
  <w:style w:type="paragraph" w:customStyle="1" w:styleId="Tabletext">
    <w:name w:val="Table text"/>
    <w:basedOn w:val="Normal"/>
    <w:uiPriority w:val="4"/>
    <w:qFormat/>
    <w:rsid w:val="00BB75B0"/>
    <w:pPr>
      <w:spacing w:before="40" w:after="40"/>
    </w:pPr>
    <w:rPr>
      <w:rFonts w:eastAsia="Times New Roman" w:cs="Times New Roman"/>
      <w:sz w:val="20"/>
      <w:lang w:eastAsia="en-GB"/>
    </w:rPr>
  </w:style>
  <w:style w:type="table" w:customStyle="1" w:styleId="Table">
    <w:name w:val="Table"/>
    <w:basedOn w:val="TableNormal"/>
    <w:rsid w:val="00A47107"/>
    <w:rPr>
      <w:rFonts w:eastAsia="Times New Roman" w:cs="Times New Roman"/>
      <w:color w:val="000000"/>
      <w:sz w:val="20"/>
      <w:szCs w:val="20"/>
      <w:lang w:eastAsia="en-GB"/>
    </w:rPr>
    <w:tblPr>
      <w:tblStyleRowBandSize w:val="1"/>
      <w:tblStyleColBandSize w:val="1"/>
      <w:tblInd w:w="57" w:type="dxa"/>
    </w:tblPr>
    <w:tcPr>
      <w:shd w:val="clear" w:color="auto" w:fill="FFFFFF"/>
      <w:tcMar>
        <w:top w:w="57" w:type="dxa"/>
        <w:left w:w="57" w:type="dxa"/>
        <w:bottom w:w="57" w:type="dxa"/>
        <w:right w:w="57" w:type="dxa"/>
      </w:tcMar>
    </w:tcPr>
    <w:tblStylePr w:type="firstRow">
      <w:pPr>
        <w:jc w:val="left"/>
      </w:pPr>
      <w:rPr>
        <w:rFonts w:ascii="Arial" w:hAnsi="Arial"/>
        <w:b/>
        <w:color w:val="FFFFFF"/>
        <w:sz w:val="20"/>
      </w:rPr>
      <w:tblPr/>
      <w:tcPr>
        <w:shd w:val="clear" w:color="auto" w:fill="808080"/>
        <w:vAlign w:val="center"/>
      </w:tcPr>
    </w:tblStylePr>
    <w:tblStylePr w:type="band1Horz">
      <w:rPr>
        <w:rFonts w:ascii="Arial" w:hAnsi="Arial"/>
        <w:sz w:val="20"/>
      </w:rPr>
    </w:tblStylePr>
    <w:tblStylePr w:type="band2Horz">
      <w:rPr>
        <w:rFonts w:ascii="Arial" w:hAnsi="Arial"/>
        <w:color w:val="auto"/>
        <w:sz w:val="20"/>
      </w:rPr>
      <w:tblPr/>
      <w:tcPr>
        <w:shd w:val="clear" w:color="auto" w:fill="E6E6E6"/>
      </w:tcPr>
    </w:tblStylePr>
  </w:style>
  <w:style w:type="paragraph" w:customStyle="1" w:styleId="Coverfooter">
    <w:name w:val="Cover footer"/>
    <w:basedOn w:val="Footer"/>
    <w:semiHidden/>
    <w:qFormat/>
    <w:rsid w:val="007D0CFB"/>
    <w:pPr>
      <w:jc w:val="right"/>
    </w:pPr>
    <w:rPr>
      <w:b/>
      <w:color w:val="FFFFFF"/>
      <w:sz w:val="28"/>
    </w:rPr>
  </w:style>
  <w:style w:type="paragraph" w:customStyle="1" w:styleId="Introduction">
    <w:name w:val="Introduction"/>
    <w:basedOn w:val="BodyText"/>
    <w:next w:val="BodyText"/>
    <w:uiPriority w:val="3"/>
    <w:qFormat/>
    <w:rsid w:val="00B20489"/>
    <w:pPr>
      <w:spacing w:line="380" w:lineRule="atLeast"/>
    </w:pPr>
    <w:rPr>
      <w:color w:val="006853" w:themeColor="accent1"/>
      <w:sz w:val="32"/>
    </w:rPr>
  </w:style>
  <w:style w:type="paragraph" w:customStyle="1" w:styleId="Copyright">
    <w:name w:val="Copyright"/>
    <w:basedOn w:val="Footer"/>
    <w:semiHidden/>
    <w:qFormat/>
    <w:rsid w:val="009859C5"/>
    <w:pPr>
      <w:spacing w:after="120"/>
      <w:jc w:val="left"/>
    </w:pPr>
  </w:style>
  <w:style w:type="table" w:styleId="LightShading">
    <w:name w:val="Light Shading"/>
    <w:basedOn w:val="TableNormal"/>
    <w:uiPriority w:val="60"/>
    <w:locked/>
    <w:rsid w:val="003370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qFormat/>
    <w:rsid w:val="009E2DBA"/>
    <w:pPr>
      <w:keepLines/>
      <w:pageBreakBefore w:val="0"/>
      <w:numPr>
        <w:numId w:val="0"/>
      </w:numPr>
      <w:ind w:left="567"/>
      <w:outlineLvl w:val="9"/>
    </w:pPr>
    <w:rPr>
      <w:rFonts w:eastAsiaTheme="majorEastAsia" w:cstheme="majorBidi"/>
      <w:bCs/>
      <w:szCs w:val="28"/>
      <w:lang w:val="en-US" w:eastAsia="ja-JP"/>
    </w:rPr>
  </w:style>
  <w:style w:type="paragraph" w:customStyle="1" w:styleId="NOTES">
    <w:name w:val="NOTES"/>
    <w:uiPriority w:val="22"/>
    <w:semiHidden/>
    <w:qFormat/>
    <w:rsid w:val="000746B9"/>
    <w:pPr>
      <w:keepNext/>
      <w:keepLines/>
      <w:spacing w:before="120" w:line="180" w:lineRule="exact"/>
    </w:pPr>
    <w:rPr>
      <w:rFonts w:eastAsia="Times New Roman" w:cs="Times New Roman"/>
      <w:b/>
      <w:sz w:val="16"/>
      <w:szCs w:val="16"/>
      <w:lang w:eastAsia="en-GB"/>
    </w:rPr>
  </w:style>
  <w:style w:type="numbering" w:customStyle="1" w:styleId="NAONotesnumber">
    <w:name w:val="NAO_Notes number"/>
    <w:basedOn w:val="NoList"/>
    <w:uiPriority w:val="99"/>
    <w:rsid w:val="00A600BE"/>
    <w:pPr>
      <w:numPr>
        <w:numId w:val="7"/>
      </w:numPr>
    </w:pPr>
  </w:style>
  <w:style w:type="table" w:customStyle="1" w:styleId="DFTTintbox">
    <w:name w:val="DFT Tint box"/>
    <w:basedOn w:val="TableNormal"/>
    <w:uiPriority w:val="99"/>
    <w:rsid w:val="00C81BFE"/>
    <w:tblPr>
      <w:tblInd w:w="680" w:type="dxa"/>
      <w:tblCellMar>
        <w:top w:w="113" w:type="dxa"/>
        <w:bottom w:w="113" w:type="dxa"/>
      </w:tblCellMar>
    </w:tblPr>
    <w:tcPr>
      <w:shd w:val="clear" w:color="auto" w:fill="ADFFEE" w:themeFill="accent1" w:themeFillTint="33"/>
    </w:tcPr>
  </w:style>
  <w:style w:type="paragraph" w:customStyle="1" w:styleId="Listalpha">
    <w:name w:val="List alpha"/>
    <w:uiPriority w:val="19"/>
    <w:qFormat/>
    <w:rsid w:val="00485FDF"/>
    <w:pPr>
      <w:numPr>
        <w:ilvl w:val="3"/>
        <w:numId w:val="5"/>
      </w:numPr>
      <w:spacing w:after="120"/>
    </w:pPr>
  </w:style>
  <w:style w:type="paragraph" w:styleId="ListBullet">
    <w:name w:val="List Bullet"/>
    <w:basedOn w:val="Normal"/>
    <w:uiPriority w:val="16"/>
    <w:qFormat/>
    <w:rsid w:val="00485FDF"/>
    <w:pPr>
      <w:numPr>
        <w:numId w:val="5"/>
      </w:numPr>
      <w:spacing w:after="120"/>
    </w:pPr>
  </w:style>
  <w:style w:type="paragraph" w:styleId="ListBullet2">
    <w:name w:val="List Bullet 2"/>
    <w:basedOn w:val="Normal"/>
    <w:uiPriority w:val="17"/>
    <w:qFormat/>
    <w:rsid w:val="00485FDF"/>
    <w:pPr>
      <w:numPr>
        <w:ilvl w:val="1"/>
        <w:numId w:val="5"/>
      </w:numPr>
      <w:spacing w:after="120"/>
    </w:pPr>
  </w:style>
  <w:style w:type="paragraph" w:styleId="ListNumber">
    <w:name w:val="List Number"/>
    <w:basedOn w:val="Normal"/>
    <w:uiPriority w:val="18"/>
    <w:qFormat/>
    <w:rsid w:val="00485FDF"/>
    <w:pPr>
      <w:numPr>
        <w:ilvl w:val="2"/>
        <w:numId w:val="5"/>
      </w:numPr>
      <w:spacing w:after="120"/>
    </w:pPr>
  </w:style>
  <w:style w:type="paragraph" w:styleId="ListNumber2">
    <w:name w:val="List Number 2"/>
    <w:basedOn w:val="Normal"/>
    <w:uiPriority w:val="99"/>
    <w:semiHidden/>
    <w:locked/>
    <w:rsid w:val="00834F0D"/>
    <w:pPr>
      <w:contextualSpacing/>
    </w:pPr>
  </w:style>
  <w:style w:type="character" w:customStyle="1" w:styleId="Underline">
    <w:name w:val="Underline"/>
    <w:basedOn w:val="DefaultParagraphFont"/>
    <w:uiPriority w:val="14"/>
    <w:qFormat/>
    <w:rsid w:val="00967297"/>
    <w:rPr>
      <w:u w:val="single"/>
    </w:rPr>
  </w:style>
  <w:style w:type="character" w:styleId="FollowedHyperlink">
    <w:name w:val="FollowedHyperlink"/>
    <w:basedOn w:val="DefaultParagraphFont"/>
    <w:uiPriority w:val="99"/>
    <w:semiHidden/>
    <w:rsid w:val="00E20EA5"/>
    <w:rPr>
      <w:color w:val="006853" w:themeColor="followedHyperlink"/>
      <w:u w:val="single"/>
    </w:rPr>
  </w:style>
  <w:style w:type="character" w:styleId="CommentReference">
    <w:name w:val="annotation reference"/>
    <w:basedOn w:val="DefaultParagraphFont"/>
    <w:uiPriority w:val="99"/>
    <w:semiHidden/>
    <w:unhideWhenUsed/>
    <w:rsid w:val="000E2B1B"/>
    <w:rPr>
      <w:sz w:val="16"/>
      <w:szCs w:val="16"/>
    </w:rPr>
  </w:style>
  <w:style w:type="paragraph" w:styleId="CommentText">
    <w:name w:val="annotation text"/>
    <w:basedOn w:val="Normal"/>
    <w:link w:val="CommentTextChar"/>
    <w:uiPriority w:val="99"/>
    <w:semiHidden/>
    <w:unhideWhenUsed/>
    <w:rsid w:val="000E2B1B"/>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E2B1B"/>
    <w:rPr>
      <w:rFonts w:asciiTheme="minorHAnsi" w:hAnsiTheme="minorHAnsi"/>
      <w:sz w:val="20"/>
      <w:szCs w:val="20"/>
    </w:rPr>
  </w:style>
  <w:style w:type="paragraph" w:styleId="BalloonText">
    <w:name w:val="Balloon Text"/>
    <w:basedOn w:val="Normal"/>
    <w:link w:val="BalloonTextChar"/>
    <w:uiPriority w:val="99"/>
    <w:semiHidden/>
    <w:unhideWhenUsed/>
    <w:locked/>
    <w:rsid w:val="000E2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B1B"/>
    <w:rPr>
      <w:rFonts w:ascii="Segoe UI" w:hAnsi="Segoe UI" w:cs="Segoe UI"/>
      <w:sz w:val="18"/>
      <w:szCs w:val="18"/>
    </w:rPr>
  </w:style>
  <w:style w:type="character" w:styleId="UnresolvedMention">
    <w:name w:val="Unresolved Mention"/>
    <w:basedOn w:val="DefaultParagraphFont"/>
    <w:uiPriority w:val="99"/>
    <w:semiHidden/>
    <w:unhideWhenUsed/>
    <w:rsid w:val="00D8036B"/>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D5887"/>
    <w:pPr>
      <w:spacing w:after="0"/>
    </w:pPr>
    <w:rPr>
      <w:rFonts w:ascii="Arial" w:hAnsi="Arial"/>
      <w:b/>
      <w:bCs/>
    </w:rPr>
  </w:style>
  <w:style w:type="character" w:customStyle="1" w:styleId="CommentSubjectChar">
    <w:name w:val="Comment Subject Char"/>
    <w:basedOn w:val="CommentTextChar"/>
    <w:link w:val="CommentSubject"/>
    <w:uiPriority w:val="99"/>
    <w:semiHidden/>
    <w:rsid w:val="00CD5887"/>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70522">
      <w:bodyDiv w:val="1"/>
      <w:marLeft w:val="0"/>
      <w:marRight w:val="0"/>
      <w:marTop w:val="0"/>
      <w:marBottom w:val="0"/>
      <w:divBdr>
        <w:top w:val="none" w:sz="0" w:space="0" w:color="auto"/>
        <w:left w:val="none" w:sz="0" w:space="0" w:color="auto"/>
        <w:bottom w:val="none" w:sz="0" w:space="0" w:color="auto"/>
        <w:right w:val="none" w:sz="0" w:space="0" w:color="auto"/>
      </w:divBdr>
    </w:div>
    <w:div w:id="628824647">
      <w:bodyDiv w:val="1"/>
      <w:marLeft w:val="0"/>
      <w:marRight w:val="0"/>
      <w:marTop w:val="0"/>
      <w:marBottom w:val="0"/>
      <w:divBdr>
        <w:top w:val="none" w:sz="0" w:space="0" w:color="auto"/>
        <w:left w:val="none" w:sz="0" w:space="0" w:color="auto"/>
        <w:bottom w:val="none" w:sz="0" w:space="0" w:color="auto"/>
        <w:right w:val="none" w:sz="0" w:space="0" w:color="auto"/>
      </w:divBdr>
    </w:div>
    <w:div w:id="840778832">
      <w:bodyDiv w:val="1"/>
      <w:marLeft w:val="0"/>
      <w:marRight w:val="0"/>
      <w:marTop w:val="0"/>
      <w:marBottom w:val="0"/>
      <w:divBdr>
        <w:top w:val="none" w:sz="0" w:space="0" w:color="auto"/>
        <w:left w:val="none" w:sz="0" w:space="0" w:color="auto"/>
        <w:bottom w:val="none" w:sz="0" w:space="0" w:color="auto"/>
        <w:right w:val="none" w:sz="0" w:space="0" w:color="auto"/>
      </w:divBdr>
    </w:div>
    <w:div w:id="1370036414">
      <w:bodyDiv w:val="1"/>
      <w:marLeft w:val="0"/>
      <w:marRight w:val="0"/>
      <w:marTop w:val="0"/>
      <w:marBottom w:val="0"/>
      <w:divBdr>
        <w:top w:val="none" w:sz="0" w:space="0" w:color="auto"/>
        <w:left w:val="none" w:sz="0" w:space="0" w:color="auto"/>
        <w:bottom w:val="none" w:sz="0" w:space="0" w:color="auto"/>
        <w:right w:val="none" w:sz="0" w:space="0" w:color="auto"/>
      </w:divBdr>
    </w:div>
    <w:div w:id="1776250766">
      <w:bodyDiv w:val="1"/>
      <w:marLeft w:val="0"/>
      <w:marRight w:val="0"/>
      <w:marTop w:val="0"/>
      <w:marBottom w:val="0"/>
      <w:divBdr>
        <w:top w:val="none" w:sz="0" w:space="0" w:color="auto"/>
        <w:left w:val="none" w:sz="0" w:space="0" w:color="auto"/>
        <w:bottom w:val="none" w:sz="0" w:space="0" w:color="auto"/>
        <w:right w:val="none" w:sz="0" w:space="0" w:color="auto"/>
      </w:divBdr>
    </w:div>
    <w:div w:id="1799713168">
      <w:bodyDiv w:val="1"/>
      <w:marLeft w:val="0"/>
      <w:marRight w:val="0"/>
      <w:marTop w:val="0"/>
      <w:marBottom w:val="0"/>
      <w:divBdr>
        <w:top w:val="none" w:sz="0" w:space="0" w:color="auto"/>
        <w:left w:val="none" w:sz="0" w:space="0" w:color="auto"/>
        <w:bottom w:val="none" w:sz="0" w:space="0" w:color="auto"/>
        <w:right w:val="none" w:sz="0" w:space="0" w:color="auto"/>
      </w:divBdr>
    </w:div>
    <w:div w:id="1815098568">
      <w:bodyDiv w:val="1"/>
      <w:marLeft w:val="0"/>
      <w:marRight w:val="0"/>
      <w:marTop w:val="0"/>
      <w:marBottom w:val="0"/>
      <w:divBdr>
        <w:top w:val="none" w:sz="0" w:space="0" w:color="auto"/>
        <w:left w:val="none" w:sz="0" w:space="0" w:color="auto"/>
        <w:bottom w:val="none" w:sz="0" w:space="0" w:color="auto"/>
        <w:right w:val="none" w:sz="0" w:space="0" w:color="auto"/>
      </w:divBdr>
    </w:div>
    <w:div w:id="201603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forms.dft.gov.uk"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psi@nationalarchives.gsi.gov.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file:///C:/Data/WORD97/TEMPLATE/DFT/www.gov.uk/dft"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ationalarchives.gov.uk/doc/open-government-licence/version/3/" TargetMode="External"/><Relationship Id="rId29" Type="http://schemas.openxmlformats.org/officeDocument/2006/relationships/hyperlink" Target="mailto:busopendata@dft.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mailto:busopendata@dft.gov.uk"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mailto:busopendata@dft.gov.uk"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fT_Report%20Template.dotm"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099A9"/>
      </a:dk2>
      <a:lt2>
        <a:srgbClr val="C99212"/>
      </a:lt2>
      <a:accent1>
        <a:srgbClr val="006853"/>
      </a:accent1>
      <a:accent2>
        <a:srgbClr val="62A70F"/>
      </a:accent2>
      <a:accent3>
        <a:srgbClr val="D9E8E5"/>
      </a:accent3>
      <a:accent4>
        <a:srgbClr val="D25F15"/>
      </a:accent4>
      <a:accent5>
        <a:srgbClr val="54565B"/>
      </a:accent5>
      <a:accent6>
        <a:srgbClr val="62A70F"/>
      </a:accent6>
      <a:hlink>
        <a:srgbClr val="0082CA"/>
      </a:hlink>
      <a:folHlink>
        <a:srgbClr val="0068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6A8CC73B4329458FB6E3114F62C339" ma:contentTypeVersion="2" ma:contentTypeDescription="Create a new document." ma:contentTypeScope="" ma:versionID="64f093ffe53cf97663593817a3d24297">
  <xsd:schema xmlns:xsd="http://www.w3.org/2001/XMLSchema" xmlns:xs="http://www.w3.org/2001/XMLSchema" xmlns:p="http://schemas.microsoft.com/office/2006/metadata/properties" xmlns:ns2="1a44ba78-fe46-4e23-a690-f25d762ce918" targetNamespace="http://schemas.microsoft.com/office/2006/metadata/properties" ma:root="true" ma:fieldsID="f80475802869f5d73b4a11b11bc21361" ns2:_="">
    <xsd:import namespace="1a44ba78-fe46-4e23-a690-f25d762ce9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4ba78-fe46-4e23-a690-f25d762ce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A4D57-602A-408E-9A6A-09FC9B00975E}">
  <ds:schemaRefs>
    <ds:schemaRef ds:uri="http://schemas.microsoft.com/office/2006/metadata/properties"/>
    <ds:schemaRef ds:uri="http://schemas.microsoft.com/office/infopath/2007/PartnerControls"/>
    <ds:schemaRef ds:uri="99a4d6c6-ce51-4eb0-b677-b94713792112"/>
    <ds:schemaRef ds:uri="15ff3d39-6e7b-4d70-9b7c-8d9fe85d0f29"/>
  </ds:schemaRefs>
</ds:datastoreItem>
</file>

<file path=customXml/itemProps2.xml><?xml version="1.0" encoding="utf-8"?>
<ds:datastoreItem xmlns:ds="http://schemas.openxmlformats.org/officeDocument/2006/customXml" ds:itemID="{792E017F-8D11-4804-9E88-5157B897D803}">
  <ds:schemaRefs>
    <ds:schemaRef ds:uri="http://schemas.microsoft.com/sharepoint/v3/contenttype/forms"/>
  </ds:schemaRefs>
</ds:datastoreItem>
</file>

<file path=customXml/itemProps3.xml><?xml version="1.0" encoding="utf-8"?>
<ds:datastoreItem xmlns:ds="http://schemas.openxmlformats.org/officeDocument/2006/customXml" ds:itemID="{6E43D0EE-E7F6-4912-B590-8CE28525DA40}"/>
</file>

<file path=customXml/itemProps4.xml><?xml version="1.0" encoding="utf-8"?>
<ds:datastoreItem xmlns:ds="http://schemas.openxmlformats.org/officeDocument/2006/customXml" ds:itemID="{507C3A1E-6DC4-42F5-A771-8FFC8952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DfT_Report Template</Template>
  <TotalTime>30</TotalTime>
  <Pages>32</Pages>
  <Words>9441</Words>
  <Characters>53814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OFF SEN BoD Implementation Guide DRAFT</vt:lpstr>
    </vt:vector>
  </TitlesOfParts>
  <Company>DfT</Company>
  <LinksUpToDate>false</LinksUpToDate>
  <CharactersWithSpaces>63129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 SEN BoD Implementation Guide DRAFT</dc:title>
  <dc:subject>Non Statutory Guidance</dc:subject>
  <dc:creator>Meera Nayyar</dc:creator>
  <cp:lastModifiedBy>Meera Nayyar</cp:lastModifiedBy>
  <cp:revision>3</cp:revision>
  <cp:lastPrinted>2015-02-10T01:04:00Z</cp:lastPrinted>
  <dcterms:created xsi:type="dcterms:W3CDTF">2019-07-25T18:52:00Z</dcterms:created>
  <dcterms:modified xsi:type="dcterms:W3CDTF">2019-07-29T05:26:00Z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DfT Report Template</vt:lpwstr>
  </property>
  <property fmtid="{D5CDD505-2E9C-101B-9397-08002B2CF9AE}" pid="3" name="Date">
    <vt:lpwstr>March 2019</vt:lpwstr>
  </property>
  <property fmtid="{D5CDD505-2E9C-101B-9397-08002B2CF9AE}" pid="4" name="TemplateVersion">
    <vt:lpwstr>1.0</vt:lpwstr>
  </property>
  <property fmtid="{D5CDD505-2E9C-101B-9397-08002B2CF9AE}" pid="5" name="ContentTypeId">
    <vt:lpwstr>0x010100CF6A8CC73B4329458FB6E3114F62C339</vt:lpwstr>
  </property>
  <property fmtid="{D5CDD505-2E9C-101B-9397-08002B2CF9AE}" pid="6" name="Order">
    <vt:r8>100</vt:r8>
  </property>
  <property fmtid="{D5CDD505-2E9C-101B-9397-08002B2CF9AE}" pid="7" name="CustomTag">
    <vt:lpwstr>125;#QUESTIONS|28a9fbda-9ae0-4918-b3c3-131d5b84502a</vt:lpwstr>
  </property>
  <property fmtid="{D5CDD505-2E9C-101B-9397-08002B2CF9AE}" pid="8" name="FinancialYear">
    <vt:lpwstr/>
  </property>
</Properties>
</file>